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AD" w:rsidRPr="00FB252E" w:rsidRDefault="00D533AD" w:rsidP="00A7737B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B252E">
        <w:rPr>
          <w:rFonts w:ascii="Times New Roman" w:hAnsi="Times New Roman" w:cs="Times New Roman"/>
          <w:b/>
          <w:sz w:val="28"/>
          <w:szCs w:val="28"/>
        </w:rPr>
        <w:t>GOVERNMENT COLLEGE OF ENGINEERING, JALGAON</w:t>
      </w:r>
    </w:p>
    <w:p w:rsidR="00A7737B" w:rsidRPr="00A7737B" w:rsidRDefault="00A7737B" w:rsidP="00A7737B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7737B">
        <w:rPr>
          <w:rFonts w:ascii="Times New Roman" w:hAnsi="Times New Roman"/>
          <w:b/>
          <w:color w:val="auto"/>
          <w:sz w:val="24"/>
          <w:szCs w:val="24"/>
        </w:rPr>
        <w:t>(An Autonomous Institute of Government of Maharashtra)</w:t>
      </w:r>
    </w:p>
    <w:p w:rsidR="00D533AD" w:rsidRPr="008C7046" w:rsidRDefault="00D533AD" w:rsidP="00831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3AD" w:rsidRPr="008C7046" w:rsidRDefault="00E746E6" w:rsidP="00831E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Fifth</w:t>
      </w:r>
      <w:r w:rsidR="00D533AD" w:rsidRPr="008C7046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  <w:proofErr w:type="gramStart"/>
      <w:r w:rsidR="00D533AD" w:rsidRPr="008C7046">
        <w:rPr>
          <w:rFonts w:ascii="Times New Roman" w:hAnsi="Times New Roman" w:cs="Times New Roman"/>
          <w:b/>
          <w:bCs/>
          <w:sz w:val="24"/>
          <w:szCs w:val="24"/>
        </w:rPr>
        <w:t>:-</w:t>
      </w:r>
      <w:proofErr w:type="gramEnd"/>
      <w:r w:rsidR="00D533AD" w:rsidRPr="008C7046">
        <w:rPr>
          <w:rFonts w:ascii="Times New Roman" w:hAnsi="Times New Roman" w:cs="Times New Roman"/>
          <w:b/>
          <w:bCs/>
          <w:sz w:val="24"/>
          <w:szCs w:val="24"/>
        </w:rPr>
        <w:t xml:space="preserve"> BOARD OF STUDIES IN SCIENCE AND HUMANITIES</w:t>
      </w:r>
    </w:p>
    <w:p w:rsidR="00D533AD" w:rsidRPr="008C7046" w:rsidRDefault="00D533AD" w:rsidP="00831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7737B">
        <w:rPr>
          <w:rFonts w:ascii="Times New Roman" w:hAnsi="Times New Roman" w:cs="Times New Roman"/>
          <w:sz w:val="24"/>
          <w:szCs w:val="24"/>
        </w:rPr>
        <w:t>_____________________</w:t>
      </w:r>
    </w:p>
    <w:p w:rsidR="00D533AD" w:rsidRPr="008C7046" w:rsidRDefault="00D533AD" w:rsidP="00831E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046">
        <w:rPr>
          <w:rFonts w:ascii="Times New Roman" w:hAnsi="Times New Roman" w:cs="Times New Roman"/>
          <w:b/>
          <w:bCs/>
          <w:sz w:val="24"/>
          <w:szCs w:val="24"/>
        </w:rPr>
        <w:t>Minutes of Meeting:-</w:t>
      </w:r>
    </w:p>
    <w:p w:rsidR="00D533AD" w:rsidRPr="008C7046" w:rsidRDefault="00D533AD" w:rsidP="00404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C7046">
        <w:rPr>
          <w:rFonts w:ascii="Times New Roman" w:hAnsi="Times New Roman" w:cs="Times New Roman"/>
          <w:sz w:val="24"/>
          <w:szCs w:val="24"/>
        </w:rPr>
        <w:t>Date :-</w:t>
      </w:r>
      <w:proofErr w:type="gramEnd"/>
      <w:r w:rsidR="00FA0294">
        <w:rPr>
          <w:rFonts w:ascii="Times New Roman" w:hAnsi="Times New Roman" w:cs="Times New Roman"/>
          <w:sz w:val="24"/>
          <w:szCs w:val="24"/>
        </w:rPr>
        <w:t xml:space="preserve"> </w:t>
      </w:r>
      <w:r w:rsidR="00E746E6">
        <w:rPr>
          <w:rFonts w:ascii="Times New Roman" w:hAnsi="Times New Roman" w:cs="Times New Roman"/>
          <w:sz w:val="24"/>
          <w:szCs w:val="24"/>
        </w:rPr>
        <w:t>Wednesday</w:t>
      </w:r>
      <w:r w:rsidR="00FA0294">
        <w:rPr>
          <w:rFonts w:ascii="Times New Roman" w:hAnsi="Times New Roman" w:cs="Times New Roman"/>
          <w:sz w:val="24"/>
          <w:szCs w:val="24"/>
        </w:rPr>
        <w:t xml:space="preserve"> </w:t>
      </w:r>
      <w:r w:rsidRPr="008C7046">
        <w:rPr>
          <w:rFonts w:ascii="Times New Roman" w:hAnsi="Times New Roman" w:cs="Times New Roman"/>
          <w:sz w:val="24"/>
          <w:szCs w:val="24"/>
        </w:rPr>
        <w:t xml:space="preserve">, </w:t>
      </w:r>
      <w:r w:rsidR="00FA0294">
        <w:rPr>
          <w:rFonts w:ascii="Times New Roman" w:hAnsi="Times New Roman" w:cs="Times New Roman"/>
          <w:sz w:val="24"/>
          <w:szCs w:val="24"/>
        </w:rPr>
        <w:t>1</w:t>
      </w:r>
      <w:r w:rsidR="00E746E6" w:rsidRPr="00E746E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746E6">
        <w:rPr>
          <w:rFonts w:ascii="Times New Roman" w:hAnsi="Times New Roman" w:cs="Times New Roman"/>
          <w:sz w:val="24"/>
          <w:szCs w:val="24"/>
        </w:rPr>
        <w:t xml:space="preserve"> </w:t>
      </w:r>
      <w:r w:rsidR="00D23EA3" w:rsidRPr="008C7046">
        <w:rPr>
          <w:rFonts w:ascii="Times New Roman" w:hAnsi="Times New Roman" w:cs="Times New Roman"/>
          <w:sz w:val="24"/>
          <w:szCs w:val="24"/>
        </w:rPr>
        <w:t xml:space="preserve"> </w:t>
      </w:r>
      <w:r w:rsidR="00E746E6">
        <w:rPr>
          <w:rFonts w:ascii="Times New Roman" w:hAnsi="Times New Roman" w:cs="Times New Roman"/>
          <w:sz w:val="24"/>
          <w:szCs w:val="24"/>
        </w:rPr>
        <w:t>March</w:t>
      </w:r>
      <w:r w:rsidRPr="008C7046">
        <w:rPr>
          <w:rFonts w:ascii="Times New Roman" w:hAnsi="Times New Roman" w:cs="Times New Roman"/>
          <w:sz w:val="24"/>
          <w:szCs w:val="24"/>
        </w:rPr>
        <w:t xml:space="preserve"> 201</w:t>
      </w:r>
      <w:r w:rsidR="00E746E6">
        <w:rPr>
          <w:rFonts w:ascii="Times New Roman" w:hAnsi="Times New Roman" w:cs="Times New Roman"/>
          <w:sz w:val="24"/>
          <w:szCs w:val="24"/>
        </w:rPr>
        <w:t>7</w:t>
      </w:r>
      <w:r w:rsidRPr="008C7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3AD" w:rsidRPr="008C7046" w:rsidRDefault="00D533AD" w:rsidP="00404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ab/>
        <w:t>Time</w:t>
      </w:r>
      <w:proofErr w:type="gramStart"/>
      <w:r w:rsidRPr="008C7046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8C7046">
        <w:rPr>
          <w:rFonts w:ascii="Times New Roman" w:hAnsi="Times New Roman" w:cs="Times New Roman"/>
          <w:sz w:val="24"/>
          <w:szCs w:val="24"/>
        </w:rPr>
        <w:t xml:space="preserve"> </w:t>
      </w:r>
      <w:r w:rsidR="00FA0294">
        <w:rPr>
          <w:rFonts w:ascii="Times New Roman" w:hAnsi="Times New Roman" w:cs="Times New Roman"/>
          <w:sz w:val="24"/>
          <w:szCs w:val="24"/>
        </w:rPr>
        <w:t>10</w:t>
      </w:r>
      <w:r w:rsidRPr="008C7046">
        <w:rPr>
          <w:rFonts w:ascii="Times New Roman" w:hAnsi="Times New Roman" w:cs="Times New Roman"/>
          <w:sz w:val="24"/>
          <w:szCs w:val="24"/>
        </w:rPr>
        <w:t>.</w:t>
      </w:r>
      <w:r w:rsidR="00FA0294">
        <w:rPr>
          <w:rFonts w:ascii="Times New Roman" w:hAnsi="Times New Roman" w:cs="Times New Roman"/>
          <w:sz w:val="24"/>
          <w:szCs w:val="24"/>
        </w:rPr>
        <w:t>00</w:t>
      </w:r>
      <w:r w:rsidRPr="008C7046">
        <w:rPr>
          <w:rFonts w:ascii="Times New Roman" w:hAnsi="Times New Roman" w:cs="Times New Roman"/>
          <w:sz w:val="24"/>
          <w:szCs w:val="24"/>
        </w:rPr>
        <w:t xml:space="preserve"> am</w:t>
      </w:r>
    </w:p>
    <w:p w:rsidR="00D533AD" w:rsidRPr="008C7046" w:rsidRDefault="00D533AD" w:rsidP="00404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ab/>
        <w:t>Venue:-</w:t>
      </w:r>
      <w:r w:rsidR="00E746E6">
        <w:rPr>
          <w:rFonts w:ascii="Times New Roman" w:hAnsi="Times New Roman" w:cs="Times New Roman"/>
          <w:sz w:val="24"/>
          <w:szCs w:val="24"/>
        </w:rPr>
        <w:t>Conference Hall</w:t>
      </w:r>
      <w:r w:rsidR="00692283" w:rsidRPr="008C7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3AD" w:rsidRPr="008C7046" w:rsidRDefault="00D533AD" w:rsidP="00831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3AD" w:rsidRDefault="00D533AD" w:rsidP="00831E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046">
        <w:rPr>
          <w:rFonts w:ascii="Times New Roman" w:hAnsi="Times New Roman" w:cs="Times New Roman"/>
          <w:b/>
          <w:bCs/>
          <w:sz w:val="24"/>
          <w:szCs w:val="24"/>
        </w:rPr>
        <w:t>Present Members:-</w:t>
      </w:r>
    </w:p>
    <w:p w:rsidR="00E746E6" w:rsidRDefault="00E746E6" w:rsidP="00831E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Dr. R. P.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Borkar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Principal</w:t>
      </w:r>
    </w:p>
    <w:p w:rsidR="00E0075A" w:rsidRPr="008C7046" w:rsidRDefault="00A7737B" w:rsidP="00404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075A" w:rsidRPr="008C7046">
        <w:rPr>
          <w:rFonts w:ascii="Times New Roman" w:hAnsi="Times New Roman" w:cs="Times New Roman"/>
          <w:sz w:val="24"/>
          <w:szCs w:val="24"/>
        </w:rPr>
        <w:t xml:space="preserve">Smt. </w:t>
      </w:r>
      <w:proofErr w:type="spellStart"/>
      <w:r w:rsidR="00E0075A" w:rsidRPr="008C7046">
        <w:rPr>
          <w:rFonts w:ascii="Times New Roman" w:hAnsi="Times New Roman" w:cs="Times New Roman"/>
          <w:sz w:val="24"/>
          <w:szCs w:val="24"/>
        </w:rPr>
        <w:t>M.S.Phalak</w:t>
      </w:r>
      <w:proofErr w:type="spellEnd"/>
      <w:r w:rsidR="00E0075A" w:rsidRPr="008C7046">
        <w:rPr>
          <w:rFonts w:ascii="Times New Roman" w:hAnsi="Times New Roman" w:cs="Times New Roman"/>
          <w:sz w:val="24"/>
          <w:szCs w:val="24"/>
        </w:rPr>
        <w:t xml:space="preserve">:-Chairman of </w:t>
      </w:r>
      <w:proofErr w:type="spellStart"/>
      <w:r w:rsidR="00E0075A" w:rsidRPr="008C7046">
        <w:rPr>
          <w:rFonts w:ascii="Times New Roman" w:hAnsi="Times New Roman" w:cs="Times New Roman"/>
          <w:sz w:val="24"/>
          <w:szCs w:val="24"/>
        </w:rPr>
        <w:t>BoS</w:t>
      </w:r>
      <w:proofErr w:type="spellEnd"/>
    </w:p>
    <w:p w:rsidR="00E0075A" w:rsidRPr="008C7046" w:rsidRDefault="00E0075A" w:rsidP="00404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ab/>
        <w:t>Prof.</w:t>
      </w:r>
      <w:r w:rsidR="00E7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046">
        <w:rPr>
          <w:rFonts w:ascii="Times New Roman" w:hAnsi="Times New Roman" w:cs="Times New Roman"/>
          <w:sz w:val="24"/>
          <w:szCs w:val="24"/>
        </w:rPr>
        <w:t>S.D.Gadhire</w:t>
      </w:r>
      <w:proofErr w:type="spellEnd"/>
      <w:r w:rsidRPr="008C7046">
        <w:rPr>
          <w:rFonts w:ascii="Times New Roman" w:hAnsi="Times New Roman" w:cs="Times New Roman"/>
          <w:sz w:val="24"/>
          <w:szCs w:val="24"/>
        </w:rPr>
        <w:t>: Member of Secretary</w:t>
      </w:r>
    </w:p>
    <w:p w:rsidR="00E746E6" w:rsidRPr="008C7046" w:rsidRDefault="00D533AD" w:rsidP="00E74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ab/>
      </w:r>
      <w:r w:rsidR="007D46FA" w:rsidRPr="008C704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7D46FA" w:rsidRPr="008C7046">
        <w:rPr>
          <w:rFonts w:ascii="Times New Roman" w:hAnsi="Times New Roman" w:cs="Times New Roman"/>
          <w:sz w:val="24"/>
          <w:szCs w:val="24"/>
        </w:rPr>
        <w:t>M.G.Landge</w:t>
      </w:r>
      <w:proofErr w:type="spellEnd"/>
      <w:r w:rsidR="007D46FA" w:rsidRPr="008C7046">
        <w:rPr>
          <w:rFonts w:ascii="Times New Roman" w:hAnsi="Times New Roman" w:cs="Times New Roman"/>
          <w:sz w:val="24"/>
          <w:szCs w:val="24"/>
        </w:rPr>
        <w:t xml:space="preserve">:- </w:t>
      </w:r>
      <w:r w:rsidR="00E746E6" w:rsidRPr="008C7046">
        <w:rPr>
          <w:rFonts w:ascii="Times New Roman" w:hAnsi="Times New Roman" w:cs="Times New Roman"/>
          <w:sz w:val="24"/>
          <w:szCs w:val="24"/>
        </w:rPr>
        <w:t>Member</w:t>
      </w:r>
    </w:p>
    <w:p w:rsidR="00E746E6" w:rsidRPr="008C7046" w:rsidRDefault="007D46FA" w:rsidP="00E74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ab/>
        <w:t xml:space="preserve">Prof. </w:t>
      </w:r>
      <w:proofErr w:type="spellStart"/>
      <w:r w:rsidRPr="008C7046">
        <w:rPr>
          <w:rFonts w:ascii="Times New Roman" w:hAnsi="Times New Roman" w:cs="Times New Roman"/>
          <w:sz w:val="24"/>
          <w:szCs w:val="24"/>
        </w:rPr>
        <w:t>V.M.Kanke</w:t>
      </w:r>
      <w:proofErr w:type="spellEnd"/>
      <w:r w:rsidRPr="008C7046">
        <w:rPr>
          <w:rFonts w:ascii="Times New Roman" w:hAnsi="Times New Roman" w:cs="Times New Roman"/>
          <w:sz w:val="24"/>
          <w:szCs w:val="24"/>
        </w:rPr>
        <w:t xml:space="preserve">:- </w:t>
      </w:r>
      <w:r w:rsidR="00E746E6" w:rsidRPr="008C7046">
        <w:rPr>
          <w:rFonts w:ascii="Times New Roman" w:hAnsi="Times New Roman" w:cs="Times New Roman"/>
          <w:sz w:val="24"/>
          <w:szCs w:val="24"/>
        </w:rPr>
        <w:t>Member</w:t>
      </w:r>
    </w:p>
    <w:p w:rsidR="00E746E6" w:rsidRPr="008C7046" w:rsidRDefault="007D46FA" w:rsidP="00E74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ab/>
        <w:t>Prof.</w:t>
      </w:r>
      <w:r w:rsidR="00E7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046">
        <w:rPr>
          <w:rFonts w:ascii="Times New Roman" w:hAnsi="Times New Roman" w:cs="Times New Roman"/>
          <w:sz w:val="24"/>
          <w:szCs w:val="24"/>
        </w:rPr>
        <w:t>N.M.Gosavi</w:t>
      </w:r>
      <w:proofErr w:type="spellEnd"/>
      <w:r w:rsidRPr="008C7046">
        <w:rPr>
          <w:rFonts w:ascii="Times New Roman" w:hAnsi="Times New Roman" w:cs="Times New Roman"/>
          <w:sz w:val="24"/>
          <w:szCs w:val="24"/>
        </w:rPr>
        <w:t xml:space="preserve">:- </w:t>
      </w:r>
      <w:r w:rsidR="00E746E6" w:rsidRPr="008C7046">
        <w:rPr>
          <w:rFonts w:ascii="Times New Roman" w:hAnsi="Times New Roman" w:cs="Times New Roman"/>
          <w:sz w:val="24"/>
          <w:szCs w:val="24"/>
        </w:rPr>
        <w:t>Member</w:t>
      </w:r>
    </w:p>
    <w:p w:rsidR="00E746E6" w:rsidRDefault="00E746E6" w:rsidP="00404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Dr. B.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Sankapal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Invitee </w:t>
      </w:r>
    </w:p>
    <w:p w:rsidR="00E746E6" w:rsidRDefault="00E746E6" w:rsidP="00E74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Prof. G. S.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Invitee </w:t>
      </w:r>
    </w:p>
    <w:p w:rsidR="00E746E6" w:rsidRDefault="00E746E6" w:rsidP="00E74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Prof. S.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Zope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Invitee </w:t>
      </w:r>
    </w:p>
    <w:p w:rsidR="00E746E6" w:rsidRDefault="00E746E6" w:rsidP="00E74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Prof </w:t>
      </w:r>
      <w:r w:rsidR="00FB21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U.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Kadam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Invitee </w:t>
      </w:r>
    </w:p>
    <w:p w:rsidR="00E746E6" w:rsidRDefault="00E746E6" w:rsidP="00E74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Prof. G. S.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Deshmukh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Invitee </w:t>
      </w:r>
    </w:p>
    <w:p w:rsidR="00E746E6" w:rsidRDefault="00E746E6" w:rsidP="00E74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Prof. M. B. </w:t>
      </w:r>
      <w:proofErr w:type="spellStart"/>
      <w:r>
        <w:rPr>
          <w:rFonts w:ascii="Times New Roman" w:hAnsi="Times New Roman" w:cs="Times New Roman"/>
          <w:sz w:val="24"/>
          <w:szCs w:val="24"/>
        </w:rPr>
        <w:t>Sonkamble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Invitee </w:t>
      </w:r>
    </w:p>
    <w:p w:rsidR="00E746E6" w:rsidRDefault="00E746E6" w:rsidP="00E74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M. J. Sable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ACB">
        <w:rPr>
          <w:rFonts w:ascii="Times New Roman" w:hAnsi="Times New Roman" w:cs="Times New Roman"/>
          <w:sz w:val="24"/>
          <w:szCs w:val="24"/>
        </w:rPr>
        <w:t xml:space="preserve">Invitee </w:t>
      </w:r>
      <w:r>
        <w:rPr>
          <w:rFonts w:ascii="Times New Roman" w:hAnsi="Times New Roman" w:cs="Times New Roman"/>
          <w:sz w:val="24"/>
          <w:szCs w:val="24"/>
        </w:rPr>
        <w:t xml:space="preserve">Chairman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Mechanical</w:t>
      </w:r>
    </w:p>
    <w:p w:rsidR="00E746E6" w:rsidRPr="008C7046" w:rsidRDefault="00E746E6" w:rsidP="00404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Dr. R. D. </w:t>
      </w:r>
      <w:proofErr w:type="spellStart"/>
      <w:r>
        <w:rPr>
          <w:rFonts w:ascii="Times New Roman" w:hAnsi="Times New Roman" w:cs="Times New Roman"/>
          <w:sz w:val="24"/>
          <w:szCs w:val="24"/>
        </w:rPr>
        <w:t>Kokate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ACB">
        <w:rPr>
          <w:rFonts w:ascii="Times New Roman" w:hAnsi="Times New Roman" w:cs="Times New Roman"/>
          <w:sz w:val="24"/>
          <w:szCs w:val="24"/>
        </w:rPr>
        <w:t xml:space="preserve">Invitee </w:t>
      </w:r>
      <w:r>
        <w:rPr>
          <w:rFonts w:ascii="Times New Roman" w:hAnsi="Times New Roman" w:cs="Times New Roman"/>
          <w:sz w:val="24"/>
          <w:szCs w:val="24"/>
        </w:rPr>
        <w:t xml:space="preserve">Chairman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Instrumentation</w:t>
      </w:r>
    </w:p>
    <w:p w:rsidR="00D23EA3" w:rsidRDefault="00D23EA3" w:rsidP="00FA0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ab/>
      </w:r>
      <w:r w:rsidR="00E01018">
        <w:rPr>
          <w:rFonts w:ascii="Times New Roman" w:hAnsi="Times New Roman" w:cs="Times New Roman"/>
          <w:sz w:val="24"/>
          <w:szCs w:val="24"/>
        </w:rPr>
        <w:t>Prof S.</w:t>
      </w:r>
      <w:r w:rsidR="00FA0294">
        <w:rPr>
          <w:rFonts w:ascii="Times New Roman" w:hAnsi="Times New Roman" w:cs="Times New Roman"/>
          <w:sz w:val="24"/>
          <w:szCs w:val="24"/>
        </w:rPr>
        <w:t>O</w:t>
      </w:r>
      <w:r w:rsidR="00E01018">
        <w:rPr>
          <w:rFonts w:ascii="Times New Roman" w:hAnsi="Times New Roman" w:cs="Times New Roman"/>
          <w:sz w:val="24"/>
          <w:szCs w:val="24"/>
        </w:rPr>
        <w:t>.</w:t>
      </w:r>
      <w:r w:rsidR="00FA0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294">
        <w:rPr>
          <w:rFonts w:ascii="Times New Roman" w:hAnsi="Times New Roman" w:cs="Times New Roman"/>
          <w:sz w:val="24"/>
          <w:szCs w:val="24"/>
        </w:rPr>
        <w:t>Dahad</w:t>
      </w:r>
      <w:proofErr w:type="spellEnd"/>
      <w:proofErr w:type="gramStart"/>
      <w:r w:rsidR="00FA0294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FA0294">
        <w:rPr>
          <w:rFonts w:ascii="Times New Roman" w:hAnsi="Times New Roman" w:cs="Times New Roman"/>
          <w:sz w:val="24"/>
          <w:szCs w:val="24"/>
        </w:rPr>
        <w:t xml:space="preserve"> </w:t>
      </w:r>
      <w:r w:rsidR="007E3ACB">
        <w:rPr>
          <w:rFonts w:ascii="Times New Roman" w:hAnsi="Times New Roman" w:cs="Times New Roman"/>
          <w:sz w:val="24"/>
          <w:szCs w:val="24"/>
        </w:rPr>
        <w:t xml:space="preserve">Invitee </w:t>
      </w:r>
      <w:r w:rsidR="00FA0294">
        <w:rPr>
          <w:rFonts w:ascii="Times New Roman" w:hAnsi="Times New Roman" w:cs="Times New Roman"/>
          <w:sz w:val="24"/>
          <w:szCs w:val="24"/>
        </w:rPr>
        <w:t xml:space="preserve">Chairman </w:t>
      </w:r>
      <w:proofErr w:type="spellStart"/>
      <w:r w:rsidR="00FA0294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="00FA0294">
        <w:rPr>
          <w:rFonts w:ascii="Times New Roman" w:hAnsi="Times New Roman" w:cs="Times New Roman"/>
          <w:sz w:val="24"/>
          <w:szCs w:val="24"/>
        </w:rPr>
        <w:t xml:space="preserve"> Electronics and Telecommunication</w:t>
      </w:r>
    </w:p>
    <w:p w:rsidR="00FA0294" w:rsidRDefault="00FA0294" w:rsidP="00FA0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46E6">
        <w:rPr>
          <w:rFonts w:ascii="Times New Roman" w:hAnsi="Times New Roman" w:cs="Times New Roman"/>
          <w:sz w:val="24"/>
          <w:szCs w:val="24"/>
        </w:rPr>
        <w:t xml:space="preserve">Dr. S.S. </w:t>
      </w:r>
      <w:proofErr w:type="spellStart"/>
      <w:r w:rsidR="00E746E6">
        <w:rPr>
          <w:rFonts w:ascii="Times New Roman" w:hAnsi="Times New Roman" w:cs="Times New Roman"/>
          <w:sz w:val="24"/>
          <w:szCs w:val="24"/>
        </w:rPr>
        <w:t>Pusadkar</w:t>
      </w:r>
      <w:proofErr w:type="spellEnd"/>
      <w:proofErr w:type="gramStart"/>
      <w:r w:rsidR="00E746E6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E746E6">
        <w:rPr>
          <w:rFonts w:ascii="Times New Roman" w:hAnsi="Times New Roman" w:cs="Times New Roman"/>
          <w:sz w:val="24"/>
          <w:szCs w:val="24"/>
        </w:rPr>
        <w:t xml:space="preserve"> </w:t>
      </w:r>
      <w:r w:rsidR="007E3ACB">
        <w:rPr>
          <w:rFonts w:ascii="Times New Roman" w:hAnsi="Times New Roman" w:cs="Times New Roman"/>
          <w:sz w:val="24"/>
          <w:szCs w:val="24"/>
        </w:rPr>
        <w:t xml:space="preserve">Invitee </w:t>
      </w:r>
      <w:r w:rsidR="00E746E6">
        <w:rPr>
          <w:rFonts w:ascii="Times New Roman" w:hAnsi="Times New Roman" w:cs="Times New Roman"/>
          <w:sz w:val="24"/>
          <w:szCs w:val="24"/>
        </w:rPr>
        <w:t xml:space="preserve">Chairman </w:t>
      </w:r>
      <w:proofErr w:type="spellStart"/>
      <w:r w:rsidR="00E746E6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="00E746E6">
        <w:rPr>
          <w:rFonts w:ascii="Times New Roman" w:hAnsi="Times New Roman" w:cs="Times New Roman"/>
          <w:sz w:val="24"/>
          <w:szCs w:val="24"/>
        </w:rPr>
        <w:t xml:space="preserve"> Civil</w:t>
      </w:r>
    </w:p>
    <w:p w:rsidR="00E746E6" w:rsidRPr="008C7046" w:rsidRDefault="00E746E6" w:rsidP="00FA0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Dr. A.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Phadke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ACB">
        <w:rPr>
          <w:rFonts w:ascii="Times New Roman" w:hAnsi="Times New Roman" w:cs="Times New Roman"/>
          <w:sz w:val="24"/>
          <w:szCs w:val="24"/>
        </w:rPr>
        <w:t xml:space="preserve">Invitee </w:t>
      </w:r>
      <w:r>
        <w:rPr>
          <w:rFonts w:ascii="Times New Roman" w:hAnsi="Times New Roman" w:cs="Times New Roman"/>
          <w:sz w:val="24"/>
          <w:szCs w:val="24"/>
        </w:rPr>
        <w:t xml:space="preserve">Chairman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Electrical</w:t>
      </w:r>
    </w:p>
    <w:p w:rsidR="00B85076" w:rsidRPr="008C7046" w:rsidRDefault="00B85076" w:rsidP="00831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076" w:rsidRPr="008C7046" w:rsidRDefault="005659E3" w:rsidP="00831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6731A7">
        <w:rPr>
          <w:rFonts w:ascii="Times New Roman" w:hAnsi="Times New Roman" w:cs="Times New Roman"/>
          <w:sz w:val="24"/>
          <w:szCs w:val="24"/>
        </w:rPr>
        <w:t>As per telephonic</w:t>
      </w:r>
      <w:r w:rsidR="006F52D8">
        <w:rPr>
          <w:rFonts w:ascii="Times New Roman" w:hAnsi="Times New Roman" w:cs="Times New Roman"/>
          <w:sz w:val="24"/>
          <w:szCs w:val="24"/>
        </w:rPr>
        <w:t xml:space="preserve"> </w:t>
      </w:r>
      <w:r w:rsidR="006731A7">
        <w:rPr>
          <w:rFonts w:ascii="Times New Roman" w:hAnsi="Times New Roman" w:cs="Times New Roman"/>
          <w:sz w:val="24"/>
          <w:szCs w:val="24"/>
        </w:rPr>
        <w:t>talk</w:t>
      </w:r>
      <w:r w:rsidR="00A773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737B" w:rsidRPr="008C7046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="00A7737B" w:rsidRPr="008C70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737B" w:rsidRPr="008C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37B" w:rsidRPr="008C7046">
        <w:rPr>
          <w:rFonts w:ascii="Times New Roman" w:hAnsi="Times New Roman" w:cs="Times New Roman"/>
          <w:sz w:val="24"/>
          <w:szCs w:val="24"/>
        </w:rPr>
        <w:t>Narendra</w:t>
      </w:r>
      <w:proofErr w:type="spellEnd"/>
      <w:r w:rsidR="00A7737B" w:rsidRPr="008C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37B" w:rsidRPr="008C7046">
        <w:rPr>
          <w:rFonts w:ascii="Times New Roman" w:hAnsi="Times New Roman" w:cs="Times New Roman"/>
          <w:sz w:val="24"/>
          <w:szCs w:val="24"/>
        </w:rPr>
        <w:t>Gadre</w:t>
      </w:r>
      <w:proofErr w:type="spellEnd"/>
      <w:r w:rsidR="00E74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46E6" w:rsidRPr="008C7046">
        <w:rPr>
          <w:rFonts w:ascii="Times New Roman" w:hAnsi="Times New Roman" w:cs="Times New Roman"/>
          <w:sz w:val="24"/>
          <w:szCs w:val="24"/>
        </w:rPr>
        <w:t>Dr.Parag</w:t>
      </w:r>
      <w:proofErr w:type="spellEnd"/>
      <w:r w:rsidR="00E746E6" w:rsidRPr="008C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6E6" w:rsidRPr="008C7046">
        <w:rPr>
          <w:rFonts w:ascii="Times New Roman" w:hAnsi="Times New Roman" w:cs="Times New Roman"/>
          <w:sz w:val="24"/>
          <w:szCs w:val="24"/>
        </w:rPr>
        <w:t>Narkhede</w:t>
      </w:r>
      <w:proofErr w:type="spellEnd"/>
      <w:r w:rsidR="00E74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46E6" w:rsidRPr="008C7046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="00E746E6" w:rsidRPr="008C70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46E6" w:rsidRPr="008C7046">
        <w:rPr>
          <w:rFonts w:ascii="Times New Roman" w:hAnsi="Times New Roman" w:cs="Times New Roman"/>
          <w:sz w:val="24"/>
          <w:szCs w:val="24"/>
        </w:rPr>
        <w:t>S.Y.Prabhudesai</w:t>
      </w:r>
      <w:proofErr w:type="spellEnd"/>
      <w:r w:rsidR="00E746E6">
        <w:rPr>
          <w:rFonts w:ascii="Times New Roman" w:hAnsi="Times New Roman" w:cs="Times New Roman"/>
          <w:sz w:val="24"/>
          <w:szCs w:val="24"/>
        </w:rPr>
        <w:t xml:space="preserve">, </w:t>
      </w:r>
      <w:r w:rsidR="00E746E6" w:rsidRPr="008C704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E746E6" w:rsidRPr="008C7046">
        <w:rPr>
          <w:rFonts w:ascii="Times New Roman" w:hAnsi="Times New Roman" w:cs="Times New Roman"/>
          <w:sz w:val="24"/>
          <w:szCs w:val="24"/>
        </w:rPr>
        <w:t>V.S.Kulkarni</w:t>
      </w:r>
      <w:proofErr w:type="spellEnd"/>
      <w:r w:rsidR="006F52D8">
        <w:rPr>
          <w:rFonts w:ascii="Times New Roman" w:hAnsi="Times New Roman" w:cs="Times New Roman"/>
          <w:sz w:val="24"/>
          <w:szCs w:val="24"/>
        </w:rPr>
        <w:t xml:space="preserve">, Y S </w:t>
      </w:r>
      <w:proofErr w:type="spellStart"/>
      <w:r w:rsidR="006F52D8">
        <w:rPr>
          <w:rFonts w:ascii="Times New Roman" w:hAnsi="Times New Roman" w:cs="Times New Roman"/>
          <w:sz w:val="24"/>
          <w:szCs w:val="24"/>
        </w:rPr>
        <w:t>Patil</w:t>
      </w:r>
      <w:proofErr w:type="spellEnd"/>
      <w:r w:rsidR="006731A7">
        <w:rPr>
          <w:rFonts w:ascii="Times New Roman" w:hAnsi="Times New Roman" w:cs="Times New Roman"/>
          <w:sz w:val="24"/>
          <w:szCs w:val="24"/>
        </w:rPr>
        <w:t xml:space="preserve"> asked for</w:t>
      </w:r>
      <w:r w:rsidRPr="008C7046">
        <w:rPr>
          <w:rFonts w:ascii="Times New Roman" w:hAnsi="Times New Roman" w:cs="Times New Roman"/>
          <w:sz w:val="24"/>
          <w:szCs w:val="24"/>
        </w:rPr>
        <w:t xml:space="preserve"> leave </w:t>
      </w:r>
      <w:r w:rsidR="00A7737B">
        <w:rPr>
          <w:rFonts w:ascii="Times New Roman" w:hAnsi="Times New Roman" w:cs="Times New Roman"/>
          <w:sz w:val="24"/>
          <w:szCs w:val="24"/>
        </w:rPr>
        <w:t xml:space="preserve">for </w:t>
      </w:r>
      <w:r w:rsidR="00E746E6">
        <w:rPr>
          <w:rFonts w:ascii="Times New Roman" w:hAnsi="Times New Roman" w:cs="Times New Roman"/>
          <w:sz w:val="24"/>
          <w:szCs w:val="24"/>
        </w:rPr>
        <w:t>fifth</w:t>
      </w:r>
      <w:r w:rsidR="00A77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37B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="00A7737B">
        <w:rPr>
          <w:rFonts w:ascii="Times New Roman" w:hAnsi="Times New Roman" w:cs="Times New Roman"/>
          <w:sz w:val="24"/>
          <w:szCs w:val="24"/>
        </w:rPr>
        <w:t xml:space="preserve"> meeting to </w:t>
      </w:r>
      <w:proofErr w:type="spellStart"/>
      <w:r w:rsidR="00A7737B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="00A7737B">
        <w:rPr>
          <w:rFonts w:ascii="Times New Roman" w:hAnsi="Times New Roman" w:cs="Times New Roman"/>
          <w:sz w:val="24"/>
          <w:szCs w:val="24"/>
        </w:rPr>
        <w:t xml:space="preserve"> Chairman </w:t>
      </w:r>
      <w:r w:rsidRPr="008C7046">
        <w:rPr>
          <w:rFonts w:ascii="Times New Roman" w:hAnsi="Times New Roman" w:cs="Times New Roman"/>
          <w:sz w:val="24"/>
          <w:szCs w:val="24"/>
        </w:rPr>
        <w:t xml:space="preserve">and was sanctioned. </w:t>
      </w:r>
    </w:p>
    <w:p w:rsidR="00B85076" w:rsidRPr="008C7046" w:rsidRDefault="00B85076" w:rsidP="00831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ab/>
      </w:r>
    </w:p>
    <w:p w:rsidR="007860A8" w:rsidRPr="008C7046" w:rsidRDefault="007860A8" w:rsidP="00831E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0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Proceedings: </w:t>
      </w:r>
    </w:p>
    <w:p w:rsidR="00171507" w:rsidRPr="008C7046" w:rsidRDefault="007860A8" w:rsidP="00831E92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 xml:space="preserve">The meeting started at </w:t>
      </w:r>
      <w:r w:rsidR="00FA0294">
        <w:rPr>
          <w:rFonts w:ascii="Times New Roman" w:hAnsi="Times New Roman" w:cs="Times New Roman"/>
          <w:sz w:val="24"/>
          <w:szCs w:val="24"/>
        </w:rPr>
        <w:t>10</w:t>
      </w:r>
      <w:r w:rsidRPr="008C7046">
        <w:rPr>
          <w:rFonts w:ascii="Times New Roman" w:hAnsi="Times New Roman" w:cs="Times New Roman"/>
          <w:sz w:val="24"/>
          <w:szCs w:val="24"/>
        </w:rPr>
        <w:t>.</w:t>
      </w:r>
      <w:r w:rsidR="00FA0294">
        <w:rPr>
          <w:rFonts w:ascii="Times New Roman" w:hAnsi="Times New Roman" w:cs="Times New Roman"/>
          <w:sz w:val="24"/>
          <w:szCs w:val="24"/>
        </w:rPr>
        <w:t>0</w:t>
      </w:r>
      <w:r w:rsidRPr="008C7046">
        <w:rPr>
          <w:rFonts w:ascii="Times New Roman" w:hAnsi="Times New Roman" w:cs="Times New Roman"/>
          <w:sz w:val="24"/>
          <w:szCs w:val="24"/>
        </w:rPr>
        <w:t xml:space="preserve">0am. </w:t>
      </w:r>
      <w:r w:rsidR="00FA0294">
        <w:rPr>
          <w:rFonts w:ascii="Times New Roman" w:hAnsi="Times New Roman" w:cs="Times New Roman"/>
          <w:sz w:val="24"/>
          <w:szCs w:val="24"/>
        </w:rPr>
        <w:t xml:space="preserve">Prof S D </w:t>
      </w:r>
      <w:proofErr w:type="spellStart"/>
      <w:r w:rsidR="00FA0294">
        <w:rPr>
          <w:rFonts w:ascii="Times New Roman" w:hAnsi="Times New Roman" w:cs="Times New Roman"/>
          <w:sz w:val="24"/>
          <w:szCs w:val="24"/>
        </w:rPr>
        <w:t>Gadhire</w:t>
      </w:r>
      <w:proofErr w:type="spellEnd"/>
      <w:r w:rsidR="00D23EA3" w:rsidRPr="008C7046">
        <w:rPr>
          <w:rFonts w:ascii="Times New Roman" w:hAnsi="Times New Roman" w:cs="Times New Roman"/>
          <w:sz w:val="24"/>
          <w:szCs w:val="24"/>
        </w:rPr>
        <w:t xml:space="preserve"> </w:t>
      </w:r>
      <w:r w:rsidRPr="008C7046">
        <w:rPr>
          <w:rFonts w:ascii="Times New Roman" w:hAnsi="Times New Roman" w:cs="Times New Roman"/>
          <w:sz w:val="24"/>
          <w:szCs w:val="24"/>
        </w:rPr>
        <w:t xml:space="preserve">greeted all the members of the </w:t>
      </w:r>
      <w:proofErr w:type="spellStart"/>
      <w:r w:rsidRPr="008C7046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Pr="008C7046">
        <w:rPr>
          <w:rFonts w:ascii="Times New Roman" w:hAnsi="Times New Roman" w:cs="Times New Roman"/>
          <w:sz w:val="24"/>
          <w:szCs w:val="24"/>
        </w:rPr>
        <w:t xml:space="preserve"> and explained the reason of the meeting.</w:t>
      </w:r>
      <w:r w:rsidR="00692283" w:rsidRPr="008C7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2FF" w:rsidRPr="008C7046" w:rsidRDefault="00D112FF" w:rsidP="00831E92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 xml:space="preserve">Prof S D </w:t>
      </w:r>
      <w:proofErr w:type="spellStart"/>
      <w:r w:rsidRPr="008C7046">
        <w:rPr>
          <w:rFonts w:ascii="Times New Roman" w:hAnsi="Times New Roman" w:cs="Times New Roman"/>
          <w:sz w:val="24"/>
          <w:szCs w:val="24"/>
        </w:rPr>
        <w:t>Gadhire</w:t>
      </w:r>
      <w:proofErr w:type="spellEnd"/>
      <w:r w:rsidRPr="008C7046">
        <w:rPr>
          <w:rFonts w:ascii="Times New Roman" w:hAnsi="Times New Roman" w:cs="Times New Roman"/>
          <w:sz w:val="24"/>
          <w:szCs w:val="24"/>
        </w:rPr>
        <w:t xml:space="preserve"> read </w:t>
      </w:r>
      <w:r w:rsidR="00A7737B">
        <w:rPr>
          <w:rFonts w:ascii="Times New Roman" w:hAnsi="Times New Roman" w:cs="Times New Roman"/>
          <w:sz w:val="24"/>
          <w:szCs w:val="24"/>
        </w:rPr>
        <w:t xml:space="preserve">agenda of </w:t>
      </w:r>
      <w:r w:rsidR="00FA0294">
        <w:rPr>
          <w:rFonts w:ascii="Times New Roman" w:hAnsi="Times New Roman" w:cs="Times New Roman"/>
          <w:sz w:val="24"/>
          <w:szCs w:val="24"/>
        </w:rPr>
        <w:t>fourth</w:t>
      </w:r>
      <w:r w:rsidR="00A7737B">
        <w:rPr>
          <w:rFonts w:ascii="Times New Roman" w:hAnsi="Times New Roman" w:cs="Times New Roman"/>
          <w:sz w:val="24"/>
          <w:szCs w:val="24"/>
        </w:rPr>
        <w:t xml:space="preserve"> meeting of Board of Studies</w:t>
      </w:r>
      <w:r w:rsidRPr="008C7046">
        <w:rPr>
          <w:rFonts w:ascii="Times New Roman" w:hAnsi="Times New Roman" w:cs="Times New Roman"/>
          <w:sz w:val="24"/>
          <w:szCs w:val="24"/>
        </w:rPr>
        <w:t>.</w:t>
      </w:r>
    </w:p>
    <w:p w:rsidR="00FB252E" w:rsidRDefault="00D23EA3" w:rsidP="00FB252E">
      <w:pPr>
        <w:pStyle w:val="ListParagraph"/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IN"/>
        </w:rPr>
      </w:pPr>
      <w:r w:rsidRPr="008C7046">
        <w:rPr>
          <w:rFonts w:ascii="Times New Roman" w:hAnsi="Times New Roman" w:cs="Times New Roman"/>
          <w:b/>
          <w:sz w:val="24"/>
          <w:szCs w:val="24"/>
          <w:lang w:eastAsia="en-IN"/>
        </w:rPr>
        <w:t>Item No. 1:</w:t>
      </w:r>
      <w:r w:rsidRPr="008C7046">
        <w:rPr>
          <w:rFonts w:ascii="Times New Roman" w:hAnsi="Times New Roman" w:cs="Times New Roman"/>
          <w:sz w:val="24"/>
          <w:szCs w:val="24"/>
          <w:lang w:eastAsia="en-IN"/>
        </w:rPr>
        <w:t xml:space="preserve">  </w:t>
      </w:r>
    </w:p>
    <w:p w:rsidR="00E746E6" w:rsidRPr="00E746E6" w:rsidRDefault="00E746E6" w:rsidP="00831E92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/>
          <w:b/>
          <w:color w:val="000000"/>
          <w:sz w:val="26"/>
          <w:szCs w:val="26"/>
          <w:lang w:val="en-IN"/>
        </w:rPr>
      </w:pPr>
      <w:r w:rsidRPr="00E746E6">
        <w:rPr>
          <w:rFonts w:ascii="Times New Roman" w:hAnsi="Times New Roman"/>
          <w:b/>
          <w:sz w:val="26"/>
          <w:szCs w:val="26"/>
          <w:lang w:eastAsia="en-IN"/>
        </w:rPr>
        <w:t xml:space="preserve">To read and confirmed the Minutes of fourth meeting of Board of Studies held in </w:t>
      </w:r>
      <w:r w:rsidRPr="00E746E6">
        <w:rPr>
          <w:rFonts w:ascii="Times New Roman" w:hAnsi="Times New Roman"/>
          <w:b/>
          <w:color w:val="000000"/>
          <w:sz w:val="26"/>
          <w:szCs w:val="26"/>
          <w:lang w:val="en-IN"/>
        </w:rPr>
        <w:t xml:space="preserve">Room number 25 </w:t>
      </w:r>
      <w:r w:rsidRPr="00E746E6">
        <w:rPr>
          <w:rFonts w:ascii="Times New Roman" w:hAnsi="Times New Roman"/>
          <w:b/>
          <w:sz w:val="26"/>
          <w:szCs w:val="26"/>
          <w:lang w:eastAsia="en-IN"/>
        </w:rPr>
        <w:t xml:space="preserve">of institute on </w:t>
      </w:r>
      <w:r w:rsidRPr="00E746E6">
        <w:rPr>
          <w:rFonts w:ascii="Times New Roman" w:hAnsi="Times New Roman"/>
          <w:b/>
          <w:i/>
          <w:color w:val="000000"/>
          <w:sz w:val="26"/>
          <w:szCs w:val="26"/>
          <w:lang w:val="en-IN"/>
        </w:rPr>
        <w:t xml:space="preserve">Thursday Feb 18, </w:t>
      </w:r>
      <w:r w:rsidRPr="00E746E6">
        <w:rPr>
          <w:rFonts w:ascii="Times New Roman" w:hAnsi="Times New Roman"/>
          <w:b/>
          <w:bCs/>
          <w:i/>
          <w:color w:val="000000"/>
          <w:sz w:val="26"/>
          <w:szCs w:val="26"/>
          <w:lang w:val="en-IN"/>
        </w:rPr>
        <w:t xml:space="preserve">2016 </w:t>
      </w:r>
      <w:r w:rsidRPr="00E746E6">
        <w:rPr>
          <w:rFonts w:ascii="Times New Roman" w:hAnsi="Times New Roman"/>
          <w:b/>
          <w:i/>
          <w:color w:val="000000"/>
          <w:sz w:val="26"/>
          <w:szCs w:val="26"/>
          <w:lang w:val="en-IN"/>
        </w:rPr>
        <w:t>at 10.00 am</w:t>
      </w:r>
      <w:r w:rsidRPr="00E746E6">
        <w:rPr>
          <w:rFonts w:ascii="Times New Roman" w:hAnsi="Times New Roman"/>
          <w:b/>
          <w:color w:val="000000"/>
          <w:sz w:val="26"/>
          <w:szCs w:val="26"/>
          <w:lang w:val="en-IN"/>
        </w:rPr>
        <w:t xml:space="preserve"> </w:t>
      </w:r>
    </w:p>
    <w:p w:rsidR="009F4E70" w:rsidRDefault="00B85076" w:rsidP="00831E92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>Prof. S.</w:t>
      </w:r>
      <w:r w:rsidR="00831E92" w:rsidRPr="008C7046">
        <w:rPr>
          <w:rFonts w:ascii="Times New Roman" w:hAnsi="Times New Roman" w:cs="Times New Roman"/>
          <w:sz w:val="24"/>
          <w:szCs w:val="24"/>
        </w:rPr>
        <w:t xml:space="preserve"> </w:t>
      </w:r>
      <w:r w:rsidRPr="008C7046">
        <w:rPr>
          <w:rFonts w:ascii="Times New Roman" w:hAnsi="Times New Roman" w:cs="Times New Roman"/>
          <w:sz w:val="24"/>
          <w:szCs w:val="24"/>
        </w:rPr>
        <w:t>D.</w:t>
      </w:r>
      <w:r w:rsidR="00831E92" w:rsidRPr="008C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046">
        <w:rPr>
          <w:rFonts w:ascii="Times New Roman" w:hAnsi="Times New Roman" w:cs="Times New Roman"/>
          <w:sz w:val="24"/>
          <w:szCs w:val="24"/>
        </w:rPr>
        <w:t>Gadhire</w:t>
      </w:r>
      <w:proofErr w:type="spellEnd"/>
      <w:r w:rsidRPr="008C7046">
        <w:rPr>
          <w:rFonts w:ascii="Times New Roman" w:hAnsi="Times New Roman" w:cs="Times New Roman"/>
          <w:sz w:val="24"/>
          <w:szCs w:val="24"/>
        </w:rPr>
        <w:t xml:space="preserve"> read </w:t>
      </w:r>
      <w:r w:rsidR="005659E3" w:rsidRPr="008C7046">
        <w:rPr>
          <w:rFonts w:ascii="Times New Roman" w:hAnsi="Times New Roman" w:cs="Times New Roman"/>
          <w:sz w:val="24"/>
          <w:szCs w:val="24"/>
        </w:rPr>
        <w:t xml:space="preserve">Agenda of </w:t>
      </w:r>
      <w:r w:rsidRPr="008C7046">
        <w:rPr>
          <w:rFonts w:ascii="Times New Roman" w:hAnsi="Times New Roman" w:cs="Times New Roman"/>
          <w:sz w:val="24"/>
          <w:szCs w:val="24"/>
        </w:rPr>
        <w:t>th</w:t>
      </w:r>
      <w:r w:rsidR="00A91B2B" w:rsidRPr="008C7046">
        <w:rPr>
          <w:rFonts w:ascii="Times New Roman" w:hAnsi="Times New Roman" w:cs="Times New Roman"/>
          <w:sz w:val="24"/>
          <w:szCs w:val="24"/>
        </w:rPr>
        <w:t xml:space="preserve">e </w:t>
      </w:r>
      <w:r w:rsidR="00E746E6">
        <w:rPr>
          <w:rFonts w:ascii="Times New Roman" w:hAnsi="Times New Roman" w:cs="Times New Roman"/>
          <w:sz w:val="24"/>
          <w:szCs w:val="24"/>
        </w:rPr>
        <w:t>fourth</w:t>
      </w:r>
      <w:r w:rsidR="00D112FF" w:rsidRPr="008C7046">
        <w:rPr>
          <w:rFonts w:ascii="Times New Roman" w:hAnsi="Times New Roman" w:cs="Times New Roman"/>
          <w:sz w:val="24"/>
          <w:szCs w:val="24"/>
        </w:rPr>
        <w:t xml:space="preserve"> meeting of Board of Studies</w:t>
      </w:r>
      <w:r w:rsidRPr="008C7046">
        <w:rPr>
          <w:rFonts w:ascii="Times New Roman" w:hAnsi="Times New Roman" w:cs="Times New Roman"/>
          <w:sz w:val="24"/>
          <w:szCs w:val="24"/>
        </w:rPr>
        <w:t xml:space="preserve"> and all the members approved it.</w:t>
      </w:r>
    </w:p>
    <w:p w:rsidR="00FB252E" w:rsidRDefault="006D436C" w:rsidP="00FB252E">
      <w:pPr>
        <w:pStyle w:val="ListParagraph"/>
        <w:tabs>
          <w:tab w:val="clear" w:pos="720"/>
        </w:tabs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eastAsia="en-IN"/>
        </w:rPr>
      </w:pPr>
      <w:r w:rsidRPr="008C7046">
        <w:rPr>
          <w:rFonts w:ascii="Times New Roman" w:hAnsi="Times New Roman" w:cs="Times New Roman"/>
          <w:b/>
          <w:sz w:val="24"/>
          <w:szCs w:val="24"/>
          <w:lang w:eastAsia="en-IN"/>
        </w:rPr>
        <w:t>Item No.2:</w:t>
      </w:r>
      <w:r w:rsidRPr="008C7046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</w:p>
    <w:p w:rsidR="00E746E6" w:rsidRPr="00E746E6" w:rsidRDefault="00E746E6" w:rsidP="00404C60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/>
          <w:b/>
          <w:sz w:val="26"/>
          <w:szCs w:val="26"/>
          <w:lang w:eastAsia="en-IN"/>
        </w:rPr>
      </w:pPr>
      <w:r w:rsidRPr="00E746E6">
        <w:rPr>
          <w:rFonts w:ascii="Times New Roman" w:hAnsi="Times New Roman"/>
          <w:b/>
          <w:sz w:val="26"/>
          <w:szCs w:val="26"/>
          <w:lang w:eastAsia="en-IN"/>
        </w:rPr>
        <w:t>To Note &amp; approve the action taken by Department on the Agenda Points discussed and resolved in second meeting of Board of Studies.</w:t>
      </w:r>
    </w:p>
    <w:p w:rsidR="00725377" w:rsidRPr="003A3481" w:rsidRDefault="003A3481" w:rsidP="003A3481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 xml:space="preserve">Prof. S. D. </w:t>
      </w:r>
      <w:proofErr w:type="spellStart"/>
      <w:r w:rsidRPr="008C7046">
        <w:rPr>
          <w:rFonts w:ascii="Times New Roman" w:hAnsi="Times New Roman" w:cs="Times New Roman"/>
          <w:sz w:val="24"/>
          <w:szCs w:val="24"/>
        </w:rPr>
        <w:t>Gadhire</w:t>
      </w:r>
      <w:proofErr w:type="spellEnd"/>
      <w:r w:rsidRPr="008C7046">
        <w:rPr>
          <w:rFonts w:ascii="Times New Roman" w:hAnsi="Times New Roman" w:cs="Times New Roman"/>
          <w:sz w:val="24"/>
          <w:szCs w:val="24"/>
        </w:rPr>
        <w:t xml:space="preserve"> read </w:t>
      </w:r>
      <w:r>
        <w:rPr>
          <w:rFonts w:ascii="Times New Roman" w:hAnsi="Times New Roman" w:cs="Times New Roman"/>
          <w:sz w:val="24"/>
          <w:szCs w:val="24"/>
        </w:rPr>
        <w:t>action taken</w:t>
      </w:r>
      <w:r w:rsidRPr="008C7046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fourth</w:t>
      </w:r>
      <w:r w:rsidRPr="008C7046">
        <w:rPr>
          <w:rFonts w:ascii="Times New Roman" w:hAnsi="Times New Roman" w:cs="Times New Roman"/>
          <w:sz w:val="24"/>
          <w:szCs w:val="24"/>
        </w:rPr>
        <w:t xml:space="preserve"> meeting of Board of Studies and all the members approved it.</w:t>
      </w:r>
    </w:p>
    <w:p w:rsidR="00FB252E" w:rsidRDefault="005659E3" w:rsidP="00FB2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b/>
          <w:sz w:val="24"/>
          <w:szCs w:val="24"/>
          <w:lang w:eastAsia="en-IN"/>
        </w:rPr>
        <w:t>Item No.3:</w:t>
      </w:r>
      <w:r w:rsidRPr="008C7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481" w:rsidRPr="003A3481" w:rsidRDefault="003A3481" w:rsidP="00404C60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/>
          <w:b/>
          <w:sz w:val="26"/>
          <w:szCs w:val="26"/>
          <w:lang w:eastAsia="en-IN"/>
        </w:rPr>
      </w:pPr>
      <w:r w:rsidRPr="003A3481">
        <w:rPr>
          <w:rFonts w:ascii="Times New Roman" w:hAnsi="Times New Roman"/>
          <w:b/>
          <w:sz w:val="26"/>
          <w:szCs w:val="26"/>
          <w:lang w:eastAsia="en-IN"/>
        </w:rPr>
        <w:t xml:space="preserve">To discuss and approved the revised syllabi of UG </w:t>
      </w:r>
      <w:proofErr w:type="spellStart"/>
      <w:r w:rsidRPr="003A3481">
        <w:rPr>
          <w:rFonts w:ascii="Times New Roman" w:hAnsi="Times New Roman"/>
          <w:b/>
          <w:sz w:val="26"/>
          <w:szCs w:val="26"/>
          <w:lang w:eastAsia="en-IN"/>
        </w:rPr>
        <w:t>Programme</w:t>
      </w:r>
      <w:proofErr w:type="spellEnd"/>
      <w:r w:rsidRPr="003A3481">
        <w:rPr>
          <w:rFonts w:ascii="Times New Roman" w:hAnsi="Times New Roman"/>
          <w:b/>
          <w:sz w:val="26"/>
          <w:szCs w:val="26"/>
          <w:lang w:eastAsia="en-IN"/>
        </w:rPr>
        <w:t xml:space="preserve"> of Science and Humanities.</w:t>
      </w:r>
    </w:p>
    <w:p w:rsidR="006D436C" w:rsidRPr="008C7046" w:rsidRDefault="005659E3" w:rsidP="00404C60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>Chairman</w:t>
      </w:r>
      <w:r w:rsidR="00BF383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C7046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="00BF383C">
        <w:rPr>
          <w:rFonts w:ascii="Times New Roman" w:hAnsi="Times New Roman" w:cs="Times New Roman"/>
          <w:sz w:val="24"/>
          <w:szCs w:val="24"/>
        </w:rPr>
        <w:t>,</w:t>
      </w:r>
      <w:r w:rsidRPr="008C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046">
        <w:rPr>
          <w:rFonts w:ascii="Times New Roman" w:hAnsi="Times New Roman" w:cs="Times New Roman"/>
          <w:sz w:val="24"/>
          <w:szCs w:val="24"/>
        </w:rPr>
        <w:t>Smt</w:t>
      </w:r>
      <w:proofErr w:type="spellEnd"/>
      <w:r w:rsidRPr="008C7046">
        <w:rPr>
          <w:rFonts w:ascii="Times New Roman" w:hAnsi="Times New Roman" w:cs="Times New Roman"/>
          <w:sz w:val="24"/>
          <w:szCs w:val="24"/>
        </w:rPr>
        <w:t xml:space="preserve"> M.</w:t>
      </w:r>
      <w:r w:rsidR="009957FC">
        <w:rPr>
          <w:rFonts w:ascii="Times New Roman" w:hAnsi="Times New Roman" w:cs="Times New Roman"/>
          <w:sz w:val="24"/>
          <w:szCs w:val="24"/>
        </w:rPr>
        <w:t xml:space="preserve"> </w:t>
      </w:r>
      <w:r w:rsidRPr="008C7046">
        <w:rPr>
          <w:rFonts w:ascii="Times New Roman" w:hAnsi="Times New Roman" w:cs="Times New Roman"/>
          <w:sz w:val="24"/>
          <w:szCs w:val="24"/>
        </w:rPr>
        <w:t>S.</w:t>
      </w:r>
      <w:r w:rsidR="00995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046">
        <w:rPr>
          <w:rFonts w:ascii="Times New Roman" w:hAnsi="Times New Roman" w:cs="Times New Roman"/>
          <w:sz w:val="24"/>
          <w:szCs w:val="24"/>
        </w:rPr>
        <w:t>Phalak</w:t>
      </w:r>
      <w:proofErr w:type="spellEnd"/>
      <w:r w:rsidRPr="008C7046">
        <w:rPr>
          <w:rFonts w:ascii="Times New Roman" w:hAnsi="Times New Roman" w:cs="Times New Roman"/>
          <w:sz w:val="24"/>
          <w:szCs w:val="24"/>
        </w:rPr>
        <w:t xml:space="preserve"> </w:t>
      </w:r>
      <w:r w:rsidR="00BF383C">
        <w:rPr>
          <w:rFonts w:ascii="Times New Roman" w:hAnsi="Times New Roman" w:cs="Times New Roman"/>
          <w:sz w:val="24"/>
          <w:szCs w:val="24"/>
        </w:rPr>
        <w:t>discussed</w:t>
      </w:r>
      <w:r w:rsidRPr="008C7046">
        <w:rPr>
          <w:rFonts w:ascii="Times New Roman" w:hAnsi="Times New Roman" w:cs="Times New Roman"/>
          <w:sz w:val="24"/>
          <w:szCs w:val="24"/>
        </w:rPr>
        <w:t xml:space="preserve"> the detailed structure of </w:t>
      </w:r>
      <w:r w:rsidR="003A3481">
        <w:rPr>
          <w:rFonts w:ascii="Times New Roman" w:hAnsi="Times New Roman" w:cs="Times New Roman"/>
          <w:sz w:val="24"/>
          <w:szCs w:val="24"/>
        </w:rPr>
        <w:t>1</w:t>
      </w:r>
      <w:r w:rsidR="003A3481" w:rsidRPr="003A348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A3481">
        <w:rPr>
          <w:rFonts w:ascii="Times New Roman" w:hAnsi="Times New Roman" w:cs="Times New Roman"/>
          <w:sz w:val="24"/>
          <w:szCs w:val="24"/>
        </w:rPr>
        <w:t xml:space="preserve"> </w:t>
      </w:r>
      <w:r w:rsidR="00BF383C">
        <w:rPr>
          <w:rFonts w:ascii="Times New Roman" w:hAnsi="Times New Roman" w:cs="Times New Roman"/>
          <w:sz w:val="24"/>
          <w:szCs w:val="24"/>
        </w:rPr>
        <w:t>Year</w:t>
      </w:r>
      <w:r w:rsidRPr="008C7046">
        <w:rPr>
          <w:rFonts w:ascii="Times New Roman" w:hAnsi="Times New Roman" w:cs="Times New Roman"/>
          <w:sz w:val="24"/>
          <w:szCs w:val="24"/>
        </w:rPr>
        <w:t xml:space="preserve"> </w:t>
      </w:r>
      <w:r w:rsidR="003A3481">
        <w:rPr>
          <w:rFonts w:ascii="Times New Roman" w:hAnsi="Times New Roman" w:cs="Times New Roman"/>
          <w:sz w:val="24"/>
          <w:szCs w:val="24"/>
        </w:rPr>
        <w:t>all branch.</w:t>
      </w:r>
    </w:p>
    <w:p w:rsidR="003A3481" w:rsidRDefault="00FB252E" w:rsidP="003A3481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3.1] </w:t>
      </w:r>
      <w:r w:rsidR="003A3481">
        <w:rPr>
          <w:rFonts w:ascii="Times New Roman" w:hAnsi="Times New Roman" w:cs="Times New Roman"/>
          <w:sz w:val="24"/>
          <w:szCs w:val="24"/>
        </w:rPr>
        <w:t xml:space="preserve">Dr. M. J. Sable suggested that the program outcomes should be as per changes of NBA SAR. All the members agreed with it and those rights are given to </w:t>
      </w:r>
      <w:proofErr w:type="spellStart"/>
      <w:r w:rsidR="003A3481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="003A3481">
        <w:rPr>
          <w:rFonts w:ascii="Times New Roman" w:hAnsi="Times New Roman" w:cs="Times New Roman"/>
          <w:sz w:val="24"/>
          <w:szCs w:val="24"/>
        </w:rPr>
        <w:t xml:space="preserve"> chairman-</w:t>
      </w:r>
      <w:r w:rsidR="003A3481" w:rsidRPr="008C7046">
        <w:rPr>
          <w:rFonts w:ascii="Times New Roman" w:hAnsi="Times New Roman" w:cs="Times New Roman"/>
          <w:sz w:val="24"/>
          <w:szCs w:val="24"/>
        </w:rPr>
        <w:t xml:space="preserve">Science and Humanities and approve it unanimously. </w:t>
      </w:r>
    </w:p>
    <w:p w:rsidR="003A3481" w:rsidRDefault="003A3481" w:rsidP="003A3481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S. O.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suggested </w:t>
      </w:r>
      <w:r w:rsidR="00B6320B">
        <w:rPr>
          <w:rFonts w:ascii="Times New Roman" w:hAnsi="Times New Roman" w:cs="Times New Roman"/>
          <w:sz w:val="24"/>
          <w:szCs w:val="24"/>
        </w:rPr>
        <w:t>making</w:t>
      </w:r>
      <w:r>
        <w:rPr>
          <w:rFonts w:ascii="Times New Roman" w:hAnsi="Times New Roman" w:cs="Times New Roman"/>
          <w:sz w:val="24"/>
          <w:szCs w:val="24"/>
        </w:rPr>
        <w:t xml:space="preserve"> the program outcomes on weakly, moderat</w:t>
      </w:r>
      <w:r w:rsidR="00FB21B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and strongly parameters and that should correlate with all branch</w:t>
      </w:r>
      <w:r w:rsidR="00E01018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.  All the members agreed with it and those rights are given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chairman-</w:t>
      </w:r>
      <w:r w:rsidRPr="008C7046">
        <w:rPr>
          <w:rFonts w:ascii="Times New Roman" w:hAnsi="Times New Roman" w:cs="Times New Roman"/>
          <w:sz w:val="24"/>
          <w:szCs w:val="24"/>
        </w:rPr>
        <w:t xml:space="preserve">Science and Humanities and approve it unanimously. </w:t>
      </w:r>
    </w:p>
    <w:p w:rsidR="00E020A6" w:rsidRDefault="00FB252E" w:rsidP="00E020A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3.2] </w:t>
      </w:r>
      <w:r w:rsidR="003A3481">
        <w:rPr>
          <w:rFonts w:ascii="Times New Roman" w:hAnsi="Times New Roman" w:cs="Times New Roman"/>
          <w:sz w:val="24"/>
          <w:szCs w:val="24"/>
        </w:rPr>
        <w:t xml:space="preserve">Prof M. S. </w:t>
      </w:r>
      <w:proofErr w:type="spellStart"/>
      <w:r w:rsidR="003A3481">
        <w:rPr>
          <w:rFonts w:ascii="Times New Roman" w:hAnsi="Times New Roman" w:cs="Times New Roman"/>
          <w:sz w:val="24"/>
          <w:szCs w:val="24"/>
        </w:rPr>
        <w:t>Phalak</w:t>
      </w:r>
      <w:proofErr w:type="spellEnd"/>
      <w:r w:rsidR="003A3481">
        <w:rPr>
          <w:rFonts w:ascii="Times New Roman" w:hAnsi="Times New Roman" w:cs="Times New Roman"/>
          <w:sz w:val="24"/>
          <w:szCs w:val="24"/>
        </w:rPr>
        <w:t xml:space="preserve"> read the changes made in the syllabus of SH102 Applied Physics. </w:t>
      </w:r>
    </w:p>
    <w:p w:rsidR="003A3481" w:rsidRDefault="005F4E6C" w:rsidP="00E020A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B.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</w:t>
      </w:r>
      <w:r w:rsidR="00FB21B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suggested the topic in unit optics should be concepts of thin film and application of interference. </w:t>
      </w:r>
    </w:p>
    <w:p w:rsidR="005F4E6C" w:rsidRDefault="005F4E6C" w:rsidP="00E020A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S. O.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suggested in the topic physics of semiconductors working of p</w:t>
      </w:r>
      <w:r w:rsidR="00004B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 junction should be eliminated as it is overlapping ET101 Basic Electronic Engineering.</w:t>
      </w:r>
    </w:p>
    <w:p w:rsidR="005F4E6C" w:rsidRDefault="005F4E6C" w:rsidP="00E020A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Dr. B.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</w:t>
      </w:r>
      <w:r w:rsidR="00FB21B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suggested that topic in unit Modern Physics CRO applications should be included.</w:t>
      </w:r>
    </w:p>
    <w:p w:rsidR="002E189A" w:rsidRDefault="002E189A" w:rsidP="00E020A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B.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</w:t>
      </w:r>
      <w:r w:rsidR="00FB21B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suggested that to include new experiment in SH103, study of IV and band gap of p</w:t>
      </w:r>
      <w:r w:rsidR="00004B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 junction diode.</w:t>
      </w:r>
    </w:p>
    <w:p w:rsidR="002E189A" w:rsidRDefault="002E189A" w:rsidP="00E020A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R. D. </w:t>
      </w:r>
      <w:proofErr w:type="spellStart"/>
      <w:r>
        <w:rPr>
          <w:rFonts w:ascii="Times New Roman" w:hAnsi="Times New Roman" w:cs="Times New Roman"/>
          <w:sz w:val="24"/>
          <w:szCs w:val="24"/>
        </w:rPr>
        <w:t>Kokate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Dr. S. S.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B21B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sadkar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Dr. M. J. Sable suggested that to eliminate the word numerical.</w:t>
      </w:r>
    </w:p>
    <w:p w:rsidR="00401FF6" w:rsidRDefault="00401FF6" w:rsidP="00401FF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members agreed with it and those rights are given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chairman-</w:t>
      </w:r>
      <w:r w:rsidRPr="008C7046">
        <w:rPr>
          <w:rFonts w:ascii="Times New Roman" w:hAnsi="Times New Roman" w:cs="Times New Roman"/>
          <w:sz w:val="24"/>
          <w:szCs w:val="24"/>
        </w:rPr>
        <w:t xml:space="preserve">Science and Humanities and approve it unanimously. </w:t>
      </w:r>
    </w:p>
    <w:tbl>
      <w:tblPr>
        <w:tblStyle w:val="TableGrid"/>
        <w:tblW w:w="9861" w:type="dxa"/>
        <w:tblLook w:val="04A0"/>
      </w:tblPr>
      <w:tblGrid>
        <w:gridCol w:w="3287"/>
        <w:gridCol w:w="3775"/>
        <w:gridCol w:w="2799"/>
      </w:tblGrid>
      <w:tr w:rsidR="00B6320B" w:rsidRPr="00116D01" w:rsidTr="007E1D89">
        <w:trPr>
          <w:trHeight w:val="544"/>
        </w:trPr>
        <w:tc>
          <w:tcPr>
            <w:tcW w:w="3287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775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BEFORE</w:t>
            </w:r>
          </w:p>
        </w:tc>
        <w:tc>
          <w:tcPr>
            <w:tcW w:w="2799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</w:t>
            </w:r>
          </w:p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320B" w:rsidRPr="00116D01" w:rsidTr="007E1D89">
        <w:trPr>
          <w:trHeight w:val="559"/>
        </w:trPr>
        <w:tc>
          <w:tcPr>
            <w:tcW w:w="3287" w:type="dxa"/>
            <w:vMerge w:val="restart"/>
          </w:tcPr>
          <w:p w:rsidR="00B6320B" w:rsidRPr="00116D01" w:rsidRDefault="00B6320B" w:rsidP="007E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320B" w:rsidRPr="00116D01" w:rsidRDefault="00B6320B" w:rsidP="007E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320B" w:rsidRPr="00116D01" w:rsidRDefault="00B6320B" w:rsidP="007E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320B" w:rsidRPr="00116D01" w:rsidRDefault="00B6320B" w:rsidP="007E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320B" w:rsidRPr="00116D01" w:rsidRDefault="00B6320B" w:rsidP="007E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SH102 APPLIED PHYSICS</w:t>
            </w:r>
          </w:p>
        </w:tc>
        <w:tc>
          <w:tcPr>
            <w:tcW w:w="3775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>First unit: optics</w:t>
            </w:r>
          </w:p>
        </w:tc>
        <w:tc>
          <w:tcPr>
            <w:tcW w:w="2799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 xml:space="preserve">First  Unit :Physics of Semiconductor </w:t>
            </w:r>
          </w:p>
        </w:tc>
      </w:tr>
      <w:tr w:rsidR="00B6320B" w:rsidRPr="00116D01" w:rsidTr="007E1D89">
        <w:trPr>
          <w:trHeight w:val="145"/>
        </w:trPr>
        <w:tc>
          <w:tcPr>
            <w:tcW w:w="3287" w:type="dxa"/>
            <w:vMerge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Optics: Michelson Interferometer</w:t>
            </w:r>
          </w:p>
        </w:tc>
        <w:tc>
          <w:tcPr>
            <w:tcW w:w="2799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>concepts of thin film and application of interference</w:t>
            </w:r>
          </w:p>
        </w:tc>
      </w:tr>
      <w:tr w:rsidR="00B6320B" w:rsidRPr="00116D01" w:rsidTr="007E1D89">
        <w:trPr>
          <w:trHeight w:val="145"/>
        </w:trPr>
        <w:tc>
          <w:tcPr>
            <w:tcW w:w="3287" w:type="dxa"/>
            <w:vMerge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>Physics of Semiconductor:</w:t>
            </w:r>
            <w:r w:rsidRPr="00116D01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 xml:space="preserve"> Formation of PN junction and its working on the basis of energy band diagrams</w:t>
            </w:r>
          </w:p>
        </w:tc>
        <w:tc>
          <w:tcPr>
            <w:tcW w:w="2799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>Physics of Semiconductor:</w:t>
            </w:r>
            <w:r w:rsidRPr="00116D01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 xml:space="preserve"> Formation of PN junction on the basis of energy band diagrams</w:t>
            </w:r>
          </w:p>
        </w:tc>
      </w:tr>
      <w:tr w:rsidR="00B6320B" w:rsidRPr="00116D01" w:rsidTr="007E1D89">
        <w:trPr>
          <w:trHeight w:val="145"/>
        </w:trPr>
        <w:tc>
          <w:tcPr>
            <w:tcW w:w="3287" w:type="dxa"/>
            <w:vMerge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</w:rPr>
              <w:t>Modern Physics: Principle and working of Cathode ray oscilloscope,</w:t>
            </w:r>
          </w:p>
        </w:tc>
        <w:tc>
          <w:tcPr>
            <w:tcW w:w="2799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</w:rPr>
              <w:t>Principle and working of Cathode ray oscilloscope, CRO Applications</w:t>
            </w:r>
          </w:p>
        </w:tc>
      </w:tr>
      <w:tr w:rsidR="00B6320B" w:rsidRPr="00116D01" w:rsidTr="007E1D89">
        <w:trPr>
          <w:trHeight w:val="145"/>
        </w:trPr>
        <w:tc>
          <w:tcPr>
            <w:tcW w:w="3287" w:type="dxa"/>
            <w:vMerge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Numerical</w:t>
            </w:r>
          </w:p>
        </w:tc>
        <w:tc>
          <w:tcPr>
            <w:tcW w:w="2799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>Eliminate</w:t>
            </w:r>
          </w:p>
        </w:tc>
      </w:tr>
      <w:tr w:rsidR="00B6320B" w:rsidRPr="00116D01" w:rsidTr="007E1D89">
        <w:trPr>
          <w:trHeight w:val="1118"/>
        </w:trPr>
        <w:tc>
          <w:tcPr>
            <w:tcW w:w="3287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  <w:t>SH103 APPLIED PHYSICS LAB</w:t>
            </w:r>
          </w:p>
        </w:tc>
        <w:tc>
          <w:tcPr>
            <w:tcW w:w="3775" w:type="dxa"/>
          </w:tcPr>
          <w:p w:rsidR="00B6320B" w:rsidRPr="00116D01" w:rsidRDefault="00B6320B" w:rsidP="007E1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To determine unknown wavelength of monochromatic light using Michelson</w:t>
            </w:r>
          </w:p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Interferometer</w:t>
            </w:r>
          </w:p>
        </w:tc>
        <w:tc>
          <w:tcPr>
            <w:tcW w:w="2799" w:type="dxa"/>
          </w:tcPr>
          <w:p w:rsidR="00B6320B" w:rsidRPr="00116D01" w:rsidRDefault="00B6320B" w:rsidP="007E1D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>Study of IV and band gap of p-n junction diode.</w:t>
            </w:r>
          </w:p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20B" w:rsidRDefault="00B6320B" w:rsidP="00401FF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89A" w:rsidRDefault="002E189A" w:rsidP="00E020A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3.3] Dr. R. P. </w:t>
      </w:r>
      <w:proofErr w:type="spellStart"/>
      <w:r w:rsidR="00401FF6">
        <w:rPr>
          <w:rFonts w:ascii="Times New Roman" w:hAnsi="Times New Roman" w:cs="Times New Roman"/>
          <w:sz w:val="24"/>
          <w:szCs w:val="24"/>
        </w:rPr>
        <w:t>Borkar</w:t>
      </w:r>
      <w:proofErr w:type="spellEnd"/>
      <w:r w:rsidR="00401FF6">
        <w:rPr>
          <w:rFonts w:ascii="Times New Roman" w:hAnsi="Times New Roman" w:cs="Times New Roman"/>
          <w:sz w:val="24"/>
          <w:szCs w:val="24"/>
        </w:rPr>
        <w:t xml:space="preserve"> suggested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401FF6">
        <w:rPr>
          <w:rFonts w:ascii="Times New Roman" w:hAnsi="Times New Roman" w:cs="Times New Roman"/>
          <w:sz w:val="24"/>
          <w:szCs w:val="24"/>
        </w:rPr>
        <w:t xml:space="preserve"> in SH</w:t>
      </w:r>
      <w:r>
        <w:rPr>
          <w:rFonts w:ascii="Times New Roman" w:hAnsi="Times New Roman" w:cs="Times New Roman"/>
          <w:sz w:val="24"/>
          <w:szCs w:val="24"/>
        </w:rPr>
        <w:t>153</w:t>
      </w:r>
      <w:r w:rsidR="00401FF6">
        <w:rPr>
          <w:rFonts w:ascii="Times New Roman" w:hAnsi="Times New Roman" w:cs="Times New Roman"/>
          <w:sz w:val="24"/>
          <w:szCs w:val="24"/>
        </w:rPr>
        <w:t>Environmental studies</w:t>
      </w:r>
      <w:r>
        <w:rPr>
          <w:rFonts w:ascii="Times New Roman" w:hAnsi="Times New Roman" w:cs="Times New Roman"/>
          <w:sz w:val="24"/>
          <w:szCs w:val="24"/>
        </w:rPr>
        <w:t xml:space="preserve"> to include sub topics of the topic of the syllabus</w:t>
      </w:r>
      <w:r w:rsidR="00401FF6">
        <w:rPr>
          <w:rFonts w:ascii="Times New Roman" w:hAnsi="Times New Roman" w:cs="Times New Roman"/>
          <w:sz w:val="24"/>
          <w:szCs w:val="24"/>
        </w:rPr>
        <w:t xml:space="preserve"> and syllabus should be concise. </w:t>
      </w:r>
    </w:p>
    <w:p w:rsidR="00401FF6" w:rsidRDefault="00401FF6" w:rsidP="00401FF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members agreed with it and those rights are given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chairman-</w:t>
      </w:r>
      <w:r w:rsidRPr="008C7046">
        <w:rPr>
          <w:rFonts w:ascii="Times New Roman" w:hAnsi="Times New Roman" w:cs="Times New Roman"/>
          <w:sz w:val="24"/>
          <w:szCs w:val="24"/>
        </w:rPr>
        <w:t xml:space="preserve">Science and Humanities and approve it unanimously. </w:t>
      </w:r>
    </w:p>
    <w:tbl>
      <w:tblPr>
        <w:tblStyle w:val="TableGrid"/>
        <w:tblW w:w="9861" w:type="dxa"/>
        <w:tblLook w:val="04A0"/>
      </w:tblPr>
      <w:tblGrid>
        <w:gridCol w:w="3287"/>
        <w:gridCol w:w="3775"/>
        <w:gridCol w:w="2799"/>
      </w:tblGrid>
      <w:tr w:rsidR="00B6320B" w:rsidRPr="00116D01" w:rsidTr="007E1D89">
        <w:trPr>
          <w:trHeight w:val="544"/>
        </w:trPr>
        <w:tc>
          <w:tcPr>
            <w:tcW w:w="3287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775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BEFORE</w:t>
            </w:r>
          </w:p>
        </w:tc>
        <w:tc>
          <w:tcPr>
            <w:tcW w:w="2799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</w:t>
            </w:r>
          </w:p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320B" w:rsidRPr="00116D01" w:rsidTr="007E1D89">
        <w:trPr>
          <w:trHeight w:val="544"/>
        </w:trPr>
        <w:tc>
          <w:tcPr>
            <w:tcW w:w="3287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  <w:t>SH153 ENVIRONMENTAL STUDIES</w:t>
            </w:r>
          </w:p>
        </w:tc>
        <w:tc>
          <w:tcPr>
            <w:tcW w:w="3775" w:type="dxa"/>
          </w:tcPr>
          <w:p w:rsidR="00B6320B" w:rsidRPr="00116D01" w:rsidRDefault="00B6320B" w:rsidP="007E1D89">
            <w:pPr>
              <w:ind w:right="-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AD5">
              <w:rPr>
                <w:rFonts w:ascii="Times New Roman" w:hAnsi="Times New Roman" w:cs="Times New Roman"/>
                <w:sz w:val="24"/>
                <w:szCs w:val="24"/>
              </w:rPr>
              <w:t xml:space="preserve">Environment and human health. Human rights. Role of Information Technology in Environment and human health. Public awareness </w:t>
            </w:r>
          </w:p>
        </w:tc>
        <w:tc>
          <w:tcPr>
            <w:tcW w:w="2799" w:type="dxa"/>
          </w:tcPr>
          <w:p w:rsidR="00B6320B" w:rsidRDefault="00B6320B" w:rsidP="007E1D89">
            <w:pPr>
              <w:pStyle w:val="BodyText"/>
              <w:spacing w:line="276" w:lineRule="auto"/>
              <w:ind w:left="0" w:right="143"/>
            </w:pPr>
            <w:r>
              <w:t xml:space="preserve">Thermal Pollution, Environmental Biotechnology, </w:t>
            </w:r>
            <w:r>
              <w:lastRenderedPageBreak/>
              <w:t>Applications of remote sensing in environmental studies.</w:t>
            </w:r>
            <w:r>
              <w:rPr>
                <w:spacing w:val="81"/>
                <w:w w:val="101"/>
              </w:rPr>
              <w:t xml:space="preserve"> </w:t>
            </w:r>
          </w:p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20B" w:rsidRDefault="00B6320B" w:rsidP="00401FF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1FF6" w:rsidRDefault="00401FF6" w:rsidP="00E020A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3.4] Dr. R.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Borkar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suggested that the template of SH 155 General Proficiency – I and SH 204 General Proficiency-II should be send t</w:t>
      </w:r>
      <w:r w:rsidR="00FB21B3">
        <w:rPr>
          <w:rFonts w:ascii="Times New Roman" w:hAnsi="Times New Roman" w:cs="Times New Roman"/>
          <w:sz w:val="24"/>
          <w:szCs w:val="24"/>
        </w:rPr>
        <w:t xml:space="preserve">o Dr. </w:t>
      </w:r>
      <w:proofErr w:type="spellStart"/>
      <w:r w:rsidR="00FB21B3">
        <w:rPr>
          <w:rFonts w:ascii="Times New Roman" w:hAnsi="Times New Roman" w:cs="Times New Roman"/>
          <w:sz w:val="24"/>
          <w:szCs w:val="24"/>
        </w:rPr>
        <w:t>Abhijeet</w:t>
      </w:r>
      <w:proofErr w:type="spellEnd"/>
      <w:r w:rsidR="00FB21B3">
        <w:rPr>
          <w:rFonts w:ascii="Times New Roman" w:hAnsi="Times New Roman" w:cs="Times New Roman"/>
          <w:sz w:val="24"/>
          <w:szCs w:val="24"/>
        </w:rPr>
        <w:t xml:space="preserve"> </w:t>
      </w:r>
      <w:r w:rsidR="00004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1B3">
        <w:rPr>
          <w:rFonts w:ascii="Times New Roman" w:hAnsi="Times New Roman" w:cs="Times New Roman"/>
          <w:sz w:val="24"/>
          <w:szCs w:val="24"/>
        </w:rPr>
        <w:t>Dharmadhikari</w:t>
      </w:r>
      <w:proofErr w:type="spellEnd"/>
      <w:r w:rsidR="00FB21B3">
        <w:rPr>
          <w:rFonts w:ascii="Times New Roman" w:hAnsi="Times New Roman" w:cs="Times New Roman"/>
          <w:sz w:val="24"/>
          <w:szCs w:val="24"/>
        </w:rPr>
        <w:t>, (M</w:t>
      </w:r>
      <w:r>
        <w:rPr>
          <w:rFonts w:ascii="Times New Roman" w:hAnsi="Times New Roman" w:cs="Times New Roman"/>
          <w:sz w:val="24"/>
          <w:szCs w:val="24"/>
        </w:rPr>
        <w:t xml:space="preserve">anagement professional) to review the syllabus. </w:t>
      </w:r>
    </w:p>
    <w:p w:rsidR="00401FF6" w:rsidRDefault="00401FF6" w:rsidP="00401FF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members agreed with it and those rights are given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chairman-</w:t>
      </w:r>
      <w:r w:rsidRPr="008C7046">
        <w:rPr>
          <w:rFonts w:ascii="Times New Roman" w:hAnsi="Times New Roman" w:cs="Times New Roman"/>
          <w:sz w:val="24"/>
          <w:szCs w:val="24"/>
        </w:rPr>
        <w:t xml:space="preserve">Science and Humanities and approve it unanimously. </w:t>
      </w:r>
    </w:p>
    <w:p w:rsidR="00401FF6" w:rsidRDefault="00401FF6" w:rsidP="00E020A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3.5] Dr. R.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Borkar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D5577F">
        <w:rPr>
          <w:rFonts w:ascii="Times New Roman" w:hAnsi="Times New Roman" w:cs="Times New Roman"/>
          <w:sz w:val="24"/>
          <w:szCs w:val="24"/>
        </w:rPr>
        <w:t>ggested that SH202 Engineering M</w:t>
      </w:r>
      <w:r>
        <w:rPr>
          <w:rFonts w:ascii="Times New Roman" w:hAnsi="Times New Roman" w:cs="Times New Roman"/>
          <w:sz w:val="24"/>
          <w:szCs w:val="24"/>
        </w:rPr>
        <w:t>athematics-III (Mec</w:t>
      </w:r>
      <w:r w:rsidR="00D5577F">
        <w:rPr>
          <w:rFonts w:ascii="Times New Roman" w:hAnsi="Times New Roman" w:cs="Times New Roman"/>
          <w:sz w:val="24"/>
          <w:szCs w:val="24"/>
        </w:rPr>
        <w:t>hanical) and SH252 Engineering M</w:t>
      </w:r>
      <w:r>
        <w:rPr>
          <w:rFonts w:ascii="Times New Roman" w:hAnsi="Times New Roman" w:cs="Times New Roman"/>
          <w:sz w:val="24"/>
          <w:szCs w:val="24"/>
        </w:rPr>
        <w:t xml:space="preserve">athematics-III (Civil) are having same syllabus so there should be one subject code only. </w:t>
      </w:r>
      <w:r w:rsidR="00D5577F">
        <w:rPr>
          <w:rFonts w:ascii="Times New Roman" w:hAnsi="Times New Roman" w:cs="Times New Roman"/>
          <w:sz w:val="24"/>
          <w:szCs w:val="24"/>
        </w:rPr>
        <w:t xml:space="preserve">So All </w:t>
      </w:r>
      <w:proofErr w:type="spellStart"/>
      <w:r w:rsidR="00D5577F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="00D5577F">
        <w:rPr>
          <w:rFonts w:ascii="Times New Roman" w:hAnsi="Times New Roman" w:cs="Times New Roman"/>
          <w:sz w:val="24"/>
          <w:szCs w:val="24"/>
        </w:rPr>
        <w:t xml:space="preserve"> committee member decided to give SH 202 as a course code for the subject Engineering Mathematics-III for civil and mechanical branch.</w:t>
      </w:r>
    </w:p>
    <w:p w:rsidR="00B6320B" w:rsidRPr="00B6320B" w:rsidRDefault="00B6320B" w:rsidP="00B6320B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proofErr w:type="spellStart"/>
      <w:r>
        <w:rPr>
          <w:rFonts w:ascii="Times New Roman" w:hAnsi="Times New Roman" w:cs="Times New Roman"/>
          <w:sz w:val="24"/>
          <w:szCs w:val="24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Chairman suggested that new topic Numerical Methods for partial differential equations should be added in SH202 Engineering Mathematics-III (Mechanical and civil branch) syllabus.</w:t>
      </w:r>
    </w:p>
    <w:tbl>
      <w:tblPr>
        <w:tblStyle w:val="TableGrid"/>
        <w:tblW w:w="9847" w:type="dxa"/>
        <w:tblLook w:val="04A0"/>
      </w:tblPr>
      <w:tblGrid>
        <w:gridCol w:w="3282"/>
        <w:gridCol w:w="3770"/>
        <w:gridCol w:w="2795"/>
      </w:tblGrid>
      <w:tr w:rsidR="00B6320B" w:rsidRPr="00116D01" w:rsidTr="009C284E">
        <w:trPr>
          <w:trHeight w:val="502"/>
        </w:trPr>
        <w:tc>
          <w:tcPr>
            <w:tcW w:w="3282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770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BEFORE</w:t>
            </w:r>
          </w:p>
        </w:tc>
        <w:tc>
          <w:tcPr>
            <w:tcW w:w="2795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</w:t>
            </w:r>
          </w:p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320B" w:rsidRPr="00116D01" w:rsidTr="009C284E">
        <w:trPr>
          <w:trHeight w:val="766"/>
        </w:trPr>
        <w:tc>
          <w:tcPr>
            <w:tcW w:w="3282" w:type="dxa"/>
            <w:vMerge w:val="restart"/>
          </w:tcPr>
          <w:p w:rsidR="00B6320B" w:rsidRPr="00116D01" w:rsidRDefault="00B6320B" w:rsidP="007E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320B" w:rsidRPr="00116D01" w:rsidRDefault="00B6320B" w:rsidP="007E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320B" w:rsidRPr="00116D01" w:rsidRDefault="00B6320B" w:rsidP="007E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 202: ENGINEERING MATHEMATICS – III</w:t>
            </w:r>
          </w:p>
        </w:tc>
        <w:tc>
          <w:tcPr>
            <w:tcW w:w="3770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>New topic : Partial differential equations</w:t>
            </w:r>
          </w:p>
        </w:tc>
        <w:tc>
          <w:tcPr>
            <w:tcW w:w="2795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>Numerical Methods for partial differential equations</w:t>
            </w:r>
          </w:p>
        </w:tc>
      </w:tr>
      <w:tr w:rsidR="00B6320B" w:rsidRPr="00116D01" w:rsidTr="009C284E">
        <w:trPr>
          <w:trHeight w:val="134"/>
        </w:trPr>
        <w:tc>
          <w:tcPr>
            <w:tcW w:w="3282" w:type="dxa"/>
            <w:vMerge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>SH 252: Engineering Mathematics – III(civil)</w:t>
            </w:r>
          </w:p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>SH 202: Engineering Mathematics – III(Mechanical)</w:t>
            </w:r>
          </w:p>
        </w:tc>
        <w:tc>
          <w:tcPr>
            <w:tcW w:w="2795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>One subject code SH 202: Engineering Mathematics – III</w:t>
            </w:r>
          </w:p>
        </w:tc>
      </w:tr>
    </w:tbl>
    <w:p w:rsidR="00B6320B" w:rsidRDefault="00B6320B" w:rsidP="00E020A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E60E9" w:rsidRDefault="00BE60E9" w:rsidP="00E020A6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R. D. </w:t>
      </w:r>
      <w:proofErr w:type="spellStart"/>
      <w:r>
        <w:rPr>
          <w:rFonts w:ascii="Times New Roman" w:hAnsi="Times New Roman" w:cs="Times New Roman"/>
          <w:sz w:val="24"/>
          <w:szCs w:val="24"/>
        </w:rPr>
        <w:t>Kokate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S. O.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Dr. A.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Phadke</w:t>
      </w:r>
      <w:proofErr w:type="spellEnd"/>
      <w:r w:rsidR="00401FF6">
        <w:rPr>
          <w:rFonts w:ascii="Times New Roman" w:hAnsi="Times New Roman" w:cs="Times New Roman"/>
          <w:sz w:val="24"/>
          <w:szCs w:val="24"/>
        </w:rPr>
        <w:t xml:space="preserve"> suggested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75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75F">
        <w:rPr>
          <w:rFonts w:ascii="Times New Roman" w:hAnsi="Times New Roman" w:cs="Times New Roman"/>
          <w:sz w:val="24"/>
          <w:szCs w:val="24"/>
        </w:rPr>
        <w:t xml:space="preserve">topic “application to difference equation” from the unit Fourier transformation of </w:t>
      </w:r>
      <w:r>
        <w:rPr>
          <w:rFonts w:ascii="Times New Roman" w:hAnsi="Times New Roman" w:cs="Times New Roman"/>
          <w:sz w:val="24"/>
          <w:szCs w:val="24"/>
        </w:rPr>
        <w:t xml:space="preserve">SH201 Engineering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Mathematics_III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(Electrical, Electronic and Telecommunicatio</w:t>
      </w:r>
      <w:r w:rsidR="0022575F">
        <w:rPr>
          <w:rFonts w:ascii="Times New Roman" w:hAnsi="Times New Roman" w:cs="Times New Roman"/>
          <w:sz w:val="24"/>
          <w:szCs w:val="24"/>
        </w:rPr>
        <w:t xml:space="preserve">n and </w:t>
      </w:r>
      <w:r w:rsidR="00FE1EAE">
        <w:rPr>
          <w:rFonts w:ascii="Times New Roman" w:hAnsi="Times New Roman" w:cs="Times New Roman"/>
          <w:sz w:val="24"/>
          <w:szCs w:val="24"/>
        </w:rPr>
        <w:t>Instrumentation) should be omitted.</w:t>
      </w:r>
    </w:p>
    <w:p w:rsidR="008B6552" w:rsidRDefault="008B6552" w:rsidP="008B6552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members agreed with it and those rights are given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chairman-</w:t>
      </w:r>
      <w:r w:rsidRPr="008C7046">
        <w:rPr>
          <w:rFonts w:ascii="Times New Roman" w:hAnsi="Times New Roman" w:cs="Times New Roman"/>
          <w:sz w:val="24"/>
          <w:szCs w:val="24"/>
        </w:rPr>
        <w:t xml:space="preserve">Science and Humanities and approve it unanimously. </w:t>
      </w:r>
    </w:p>
    <w:p w:rsidR="009C284E" w:rsidRDefault="009C284E" w:rsidP="008B6552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61" w:type="dxa"/>
        <w:tblLook w:val="04A0"/>
      </w:tblPr>
      <w:tblGrid>
        <w:gridCol w:w="3287"/>
        <w:gridCol w:w="3775"/>
        <w:gridCol w:w="2799"/>
      </w:tblGrid>
      <w:tr w:rsidR="00B6320B" w:rsidRPr="00116D01" w:rsidTr="007E1D89">
        <w:trPr>
          <w:trHeight w:val="544"/>
        </w:trPr>
        <w:tc>
          <w:tcPr>
            <w:tcW w:w="3287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SUBJECT</w:t>
            </w:r>
          </w:p>
        </w:tc>
        <w:tc>
          <w:tcPr>
            <w:tcW w:w="3775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BEFORE</w:t>
            </w:r>
          </w:p>
        </w:tc>
        <w:tc>
          <w:tcPr>
            <w:tcW w:w="2799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</w:t>
            </w:r>
          </w:p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320B" w:rsidRPr="00116D01" w:rsidTr="007E1D89">
        <w:trPr>
          <w:trHeight w:val="544"/>
        </w:trPr>
        <w:tc>
          <w:tcPr>
            <w:tcW w:w="3287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116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SH201: ENGINEERING MATHEMATICS III</w:t>
            </w:r>
          </w:p>
        </w:tc>
        <w:tc>
          <w:tcPr>
            <w:tcW w:w="3775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>Fourier transform: application to difference equations.</w:t>
            </w:r>
          </w:p>
        </w:tc>
        <w:tc>
          <w:tcPr>
            <w:tcW w:w="2799" w:type="dxa"/>
          </w:tcPr>
          <w:p w:rsidR="00B6320B" w:rsidRPr="00116D01" w:rsidRDefault="00B6320B" w:rsidP="007E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01">
              <w:rPr>
                <w:rFonts w:ascii="Times New Roman" w:hAnsi="Times New Roman" w:cs="Times New Roman"/>
                <w:sz w:val="24"/>
                <w:szCs w:val="24"/>
              </w:rPr>
              <w:t>Omit application to difference equations.</w:t>
            </w:r>
          </w:p>
        </w:tc>
      </w:tr>
    </w:tbl>
    <w:p w:rsidR="00B6320B" w:rsidRPr="00B6320B" w:rsidRDefault="00B6320B" w:rsidP="00B6320B">
      <w:p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52E" w:rsidRDefault="008C7046" w:rsidP="00FB2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IN"/>
        </w:rPr>
      </w:pPr>
      <w:r w:rsidRPr="008C7046">
        <w:rPr>
          <w:rFonts w:ascii="Times New Roman" w:hAnsi="Times New Roman" w:cs="Times New Roman"/>
          <w:b/>
          <w:sz w:val="24"/>
          <w:szCs w:val="24"/>
          <w:lang w:eastAsia="en-IN"/>
        </w:rPr>
        <w:t xml:space="preserve">Item No. 4: </w:t>
      </w:r>
    </w:p>
    <w:p w:rsidR="008B6552" w:rsidRPr="008B6552" w:rsidRDefault="00FB252E" w:rsidP="008B65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IN"/>
        </w:rPr>
        <w:tab/>
      </w:r>
      <w:r w:rsidR="008B6552" w:rsidRPr="008B6552">
        <w:rPr>
          <w:rFonts w:ascii="Times New Roman" w:hAnsi="Times New Roman"/>
          <w:b/>
          <w:sz w:val="26"/>
          <w:szCs w:val="26"/>
          <w:lang w:eastAsia="en-IN"/>
        </w:rPr>
        <w:t>To discussed and approved the constitution of Examination Panel of different                     Subject in Science and Humanities</w:t>
      </w:r>
      <w:r w:rsidR="008B6552">
        <w:rPr>
          <w:rFonts w:ascii="Times New Roman" w:hAnsi="Times New Roman"/>
          <w:b/>
          <w:sz w:val="26"/>
          <w:szCs w:val="26"/>
          <w:lang w:eastAsia="en-IN"/>
        </w:rPr>
        <w:t>.</w:t>
      </w:r>
      <w:r w:rsidR="008B6552" w:rsidRPr="008B65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52E" w:rsidRPr="009C284E" w:rsidRDefault="00D847B5" w:rsidP="009C284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 xml:space="preserve">Prof. S. D. </w:t>
      </w:r>
      <w:proofErr w:type="spellStart"/>
      <w:r w:rsidRPr="008C7046">
        <w:rPr>
          <w:rFonts w:ascii="Times New Roman" w:hAnsi="Times New Roman" w:cs="Times New Roman"/>
          <w:sz w:val="24"/>
          <w:szCs w:val="24"/>
        </w:rPr>
        <w:t>Gadhire</w:t>
      </w:r>
      <w:proofErr w:type="spellEnd"/>
      <w:r w:rsidRPr="008C7046">
        <w:rPr>
          <w:rFonts w:ascii="Times New Roman" w:hAnsi="Times New Roman" w:cs="Times New Roman"/>
          <w:sz w:val="24"/>
          <w:szCs w:val="24"/>
        </w:rPr>
        <w:t xml:space="preserve"> read </w:t>
      </w:r>
      <w:r>
        <w:rPr>
          <w:rFonts w:ascii="Times New Roman" w:hAnsi="Times New Roman" w:cs="Times New Roman"/>
          <w:sz w:val="24"/>
          <w:szCs w:val="24"/>
        </w:rPr>
        <w:t>Examination panel of all subject</w:t>
      </w:r>
      <w:r w:rsidR="00204A02">
        <w:rPr>
          <w:rFonts w:ascii="Times New Roman" w:hAnsi="Times New Roman" w:cs="Times New Roman"/>
          <w:sz w:val="24"/>
          <w:szCs w:val="24"/>
        </w:rPr>
        <w:t>s</w:t>
      </w:r>
      <w:r w:rsidRPr="008C7046">
        <w:rPr>
          <w:rFonts w:ascii="Times New Roman" w:hAnsi="Times New Roman" w:cs="Times New Roman"/>
          <w:sz w:val="24"/>
          <w:szCs w:val="24"/>
        </w:rPr>
        <w:t xml:space="preserve"> </w:t>
      </w:r>
      <w:r w:rsidR="00204A02">
        <w:rPr>
          <w:rFonts w:ascii="Times New Roman" w:hAnsi="Times New Roman" w:cs="Times New Roman"/>
          <w:sz w:val="24"/>
          <w:szCs w:val="24"/>
        </w:rPr>
        <w:t>included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8C7046">
        <w:rPr>
          <w:rFonts w:ascii="Times New Roman" w:hAnsi="Times New Roman" w:cs="Times New Roman"/>
          <w:sz w:val="24"/>
          <w:szCs w:val="24"/>
        </w:rPr>
        <w:t xml:space="preserve"> Board of Studies and all the members approved it.</w:t>
      </w:r>
    </w:p>
    <w:p w:rsidR="00FB252E" w:rsidRDefault="008C7046" w:rsidP="00FB2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IN"/>
        </w:rPr>
      </w:pPr>
      <w:r w:rsidRPr="008C7046">
        <w:rPr>
          <w:rFonts w:ascii="Times New Roman" w:hAnsi="Times New Roman"/>
          <w:b/>
          <w:bCs/>
          <w:sz w:val="24"/>
          <w:szCs w:val="24"/>
          <w:lang w:eastAsia="en-IN"/>
        </w:rPr>
        <w:t>Item No 5:</w:t>
      </w:r>
      <w:r w:rsidRPr="008C7046">
        <w:rPr>
          <w:rFonts w:ascii="Times New Roman" w:hAnsi="Times New Roman"/>
          <w:b/>
          <w:sz w:val="24"/>
          <w:szCs w:val="24"/>
          <w:lang w:eastAsia="en-IN"/>
        </w:rPr>
        <w:t xml:space="preserve"> </w:t>
      </w:r>
      <w:r w:rsidRPr="008C7046">
        <w:rPr>
          <w:rFonts w:ascii="Times New Roman" w:hAnsi="Times New Roman"/>
          <w:sz w:val="24"/>
          <w:szCs w:val="24"/>
          <w:lang w:eastAsia="en-IN"/>
        </w:rPr>
        <w:t xml:space="preserve">  </w:t>
      </w:r>
    </w:p>
    <w:p w:rsidR="00DE6CC9" w:rsidRPr="00DE6CC9" w:rsidRDefault="00FB252E" w:rsidP="00DE6C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  <w:lang w:eastAsia="en-IN"/>
        </w:rPr>
      </w:pPr>
      <w:r>
        <w:rPr>
          <w:rFonts w:ascii="Times New Roman" w:hAnsi="Times New Roman"/>
          <w:sz w:val="24"/>
          <w:szCs w:val="24"/>
          <w:lang w:eastAsia="en-IN"/>
        </w:rPr>
        <w:tab/>
      </w:r>
      <w:r w:rsidR="00DE6CC9" w:rsidRPr="00DE6CC9">
        <w:rPr>
          <w:rFonts w:ascii="Times New Roman" w:hAnsi="Times New Roman"/>
          <w:b/>
          <w:sz w:val="26"/>
          <w:szCs w:val="26"/>
          <w:lang w:eastAsia="en-IN"/>
        </w:rPr>
        <w:t xml:space="preserve">To </w:t>
      </w:r>
      <w:proofErr w:type="gramStart"/>
      <w:r w:rsidR="00DE6CC9" w:rsidRPr="00DE6CC9">
        <w:rPr>
          <w:rFonts w:ascii="Times New Roman" w:hAnsi="Times New Roman"/>
          <w:b/>
          <w:sz w:val="26"/>
          <w:szCs w:val="26"/>
          <w:lang w:eastAsia="en-IN"/>
        </w:rPr>
        <w:t>Discuss</w:t>
      </w:r>
      <w:proofErr w:type="gramEnd"/>
      <w:r w:rsidR="00DE6CC9" w:rsidRPr="00DE6CC9">
        <w:rPr>
          <w:rFonts w:ascii="Times New Roman" w:hAnsi="Times New Roman"/>
          <w:b/>
          <w:sz w:val="26"/>
          <w:szCs w:val="26"/>
          <w:lang w:eastAsia="en-IN"/>
        </w:rPr>
        <w:t xml:space="preserve"> the new curriculum structure of First Year </w:t>
      </w:r>
      <w:proofErr w:type="spellStart"/>
      <w:r w:rsidR="00DE6CC9" w:rsidRPr="00DE6CC9">
        <w:rPr>
          <w:rFonts w:ascii="Times New Roman" w:hAnsi="Times New Roman"/>
          <w:b/>
          <w:sz w:val="26"/>
          <w:szCs w:val="26"/>
          <w:lang w:eastAsia="en-IN"/>
        </w:rPr>
        <w:t>B.Tech</w:t>
      </w:r>
      <w:proofErr w:type="spellEnd"/>
      <w:r w:rsidR="00DE6CC9" w:rsidRPr="00DE6CC9">
        <w:rPr>
          <w:rFonts w:ascii="Times New Roman" w:hAnsi="Times New Roman"/>
          <w:b/>
          <w:sz w:val="26"/>
          <w:szCs w:val="26"/>
          <w:lang w:eastAsia="en-IN"/>
        </w:rPr>
        <w:t xml:space="preserve"> in light of                       Credit Transfer, Choose based credit system.</w:t>
      </w:r>
    </w:p>
    <w:p w:rsidR="00DE6CC9" w:rsidRDefault="00DE6CC9" w:rsidP="0022575F">
      <w:pPr>
        <w:tabs>
          <w:tab w:val="clear" w:pos="720"/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sz w:val="24"/>
          <w:szCs w:val="24"/>
          <w:lang w:eastAsia="en-IN"/>
        </w:rPr>
        <w:t xml:space="preserve">Dr. R. P.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IN"/>
        </w:rPr>
        <w:t>Borkar</w:t>
      </w:r>
      <w:proofErr w:type="spellEnd"/>
      <w:r>
        <w:rPr>
          <w:rFonts w:ascii="Times New Roman" w:hAnsi="Times New Roman" w:cs="Times New Roman"/>
          <w:sz w:val="24"/>
          <w:szCs w:val="24"/>
          <w:lang w:eastAsia="en-IN"/>
        </w:rPr>
        <w:t xml:space="preserve"> told that </w:t>
      </w:r>
      <w:r w:rsidR="00257D1F">
        <w:rPr>
          <w:rFonts w:ascii="Times New Roman" w:hAnsi="Times New Roman" w:cs="Times New Roman"/>
          <w:sz w:val="24"/>
          <w:szCs w:val="24"/>
          <w:lang w:eastAsia="en-IN"/>
        </w:rPr>
        <w:t xml:space="preserve">new curriculum structure should be made on the basis of choice base system, credit transfer and many more, so that best structure should be made. </w:t>
      </w:r>
    </w:p>
    <w:p w:rsidR="00257D1F" w:rsidRDefault="00257D1F" w:rsidP="0022575F">
      <w:pPr>
        <w:tabs>
          <w:tab w:val="clear" w:pos="720"/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en-IN"/>
        </w:rPr>
        <w:t>So all members gave an assurance to do the same.</w:t>
      </w:r>
      <w:proofErr w:type="gramEnd"/>
    </w:p>
    <w:p w:rsidR="00257D1F" w:rsidRDefault="00257D1F" w:rsidP="0025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IN"/>
        </w:rPr>
      </w:pPr>
      <w:r w:rsidRPr="008C7046">
        <w:rPr>
          <w:rFonts w:ascii="Times New Roman" w:hAnsi="Times New Roman"/>
          <w:b/>
          <w:bCs/>
          <w:sz w:val="24"/>
          <w:szCs w:val="24"/>
          <w:lang w:eastAsia="en-IN"/>
        </w:rPr>
        <w:t xml:space="preserve">Item No </w:t>
      </w:r>
      <w:r>
        <w:rPr>
          <w:rFonts w:ascii="Times New Roman" w:hAnsi="Times New Roman"/>
          <w:b/>
          <w:bCs/>
          <w:sz w:val="24"/>
          <w:szCs w:val="24"/>
          <w:lang w:eastAsia="en-IN"/>
        </w:rPr>
        <w:t>6</w:t>
      </w:r>
      <w:r w:rsidRPr="008C7046">
        <w:rPr>
          <w:rFonts w:ascii="Times New Roman" w:hAnsi="Times New Roman"/>
          <w:b/>
          <w:bCs/>
          <w:sz w:val="24"/>
          <w:szCs w:val="24"/>
          <w:lang w:eastAsia="en-IN"/>
        </w:rPr>
        <w:t>:</w:t>
      </w:r>
      <w:r w:rsidRPr="008C7046">
        <w:rPr>
          <w:rFonts w:ascii="Times New Roman" w:hAnsi="Times New Roman"/>
          <w:b/>
          <w:sz w:val="24"/>
          <w:szCs w:val="24"/>
          <w:lang w:eastAsia="en-IN"/>
        </w:rPr>
        <w:t xml:space="preserve"> </w:t>
      </w:r>
      <w:r w:rsidRPr="008C7046">
        <w:rPr>
          <w:rFonts w:ascii="Times New Roman" w:hAnsi="Times New Roman"/>
          <w:sz w:val="24"/>
          <w:szCs w:val="24"/>
          <w:lang w:eastAsia="en-IN"/>
        </w:rPr>
        <w:t xml:space="preserve">  </w:t>
      </w:r>
    </w:p>
    <w:p w:rsidR="00257D1F" w:rsidRDefault="00257D1F" w:rsidP="00257D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  <w:lang w:eastAsia="en-IN"/>
        </w:rPr>
      </w:pPr>
      <w:r>
        <w:rPr>
          <w:rFonts w:ascii="Times New Roman" w:hAnsi="Times New Roman"/>
          <w:sz w:val="24"/>
          <w:szCs w:val="24"/>
          <w:lang w:eastAsia="en-IN"/>
        </w:rPr>
        <w:tab/>
      </w:r>
      <w:proofErr w:type="gramStart"/>
      <w:r w:rsidRPr="00257D1F">
        <w:rPr>
          <w:rFonts w:ascii="Times New Roman" w:hAnsi="Times New Roman"/>
          <w:b/>
          <w:sz w:val="26"/>
          <w:szCs w:val="26"/>
          <w:lang w:eastAsia="en-IN"/>
        </w:rPr>
        <w:t>Any other point by the permission of chair.</w:t>
      </w:r>
      <w:proofErr w:type="gramEnd"/>
    </w:p>
    <w:p w:rsidR="005162BB" w:rsidRPr="00257D1F" w:rsidRDefault="005162BB" w:rsidP="00257D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  <w:lang w:eastAsia="en-IN"/>
        </w:rPr>
      </w:pPr>
      <w:r>
        <w:rPr>
          <w:rFonts w:ascii="Times New Roman" w:hAnsi="Times New Roman" w:cs="Times New Roman"/>
          <w:sz w:val="24"/>
          <w:szCs w:val="24"/>
        </w:rPr>
        <w:t>It was decided, t</w:t>
      </w:r>
      <w:r w:rsidRPr="008C7046">
        <w:rPr>
          <w:rFonts w:ascii="Times New Roman" w:hAnsi="Times New Roman" w:cs="Times New Roman"/>
          <w:sz w:val="24"/>
          <w:szCs w:val="24"/>
        </w:rPr>
        <w:t xml:space="preserve">he authority is given to </w:t>
      </w:r>
      <w:proofErr w:type="spellStart"/>
      <w:r w:rsidRPr="008C7046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Pr="008C7046">
        <w:rPr>
          <w:rFonts w:ascii="Times New Roman" w:hAnsi="Times New Roman" w:cs="Times New Roman"/>
          <w:sz w:val="24"/>
          <w:szCs w:val="24"/>
        </w:rPr>
        <w:t xml:space="preserve"> Chairman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Electronic 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Tele communication for framing the syllabus of </w:t>
      </w:r>
      <w:r w:rsidRPr="00D847B5">
        <w:rPr>
          <w:rFonts w:ascii="Times New Roman" w:hAnsi="Times New Roman" w:cs="Times New Roman"/>
          <w:sz w:val="24"/>
          <w:szCs w:val="24"/>
        </w:rPr>
        <w:t xml:space="preserve">SH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847B5">
        <w:rPr>
          <w:rFonts w:ascii="Times New Roman" w:hAnsi="Times New Roman" w:cs="Times New Roman"/>
          <w:sz w:val="24"/>
          <w:szCs w:val="24"/>
        </w:rPr>
        <w:t xml:space="preserve">01 </w:t>
      </w:r>
      <w:r w:rsidRPr="005162BB">
        <w:rPr>
          <w:rFonts w:ascii="Times New Roman" w:hAnsi="Times New Roman" w:cs="Times New Roman"/>
          <w:sz w:val="24"/>
          <w:szCs w:val="24"/>
        </w:rPr>
        <w:t>Entrepreneurship and Business Planning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- final</w:t>
      </w:r>
      <w:r w:rsidRPr="008C7046">
        <w:rPr>
          <w:rFonts w:ascii="Times New Roman" w:hAnsi="Times New Roman" w:cs="Times New Roman"/>
          <w:sz w:val="24"/>
          <w:szCs w:val="24"/>
        </w:rPr>
        <w:t xml:space="preserve"> year </w:t>
      </w:r>
      <w:r>
        <w:rPr>
          <w:rFonts w:ascii="Times New Roman" w:hAnsi="Times New Roman" w:cs="Times New Roman"/>
          <w:sz w:val="24"/>
          <w:szCs w:val="24"/>
        </w:rPr>
        <w:t>Electronics and Telecommunication</w:t>
      </w:r>
      <w:r w:rsidRPr="008C7046">
        <w:rPr>
          <w:rFonts w:ascii="Times New Roman" w:hAnsi="Times New Roman" w:cs="Times New Roman"/>
          <w:sz w:val="24"/>
          <w:szCs w:val="24"/>
        </w:rPr>
        <w:t xml:space="preserve"> Department</w:t>
      </w:r>
      <w:r>
        <w:rPr>
          <w:rFonts w:ascii="Times New Roman" w:hAnsi="Times New Roman" w:cs="Times New Roman"/>
          <w:sz w:val="24"/>
          <w:szCs w:val="24"/>
        </w:rPr>
        <w:t xml:space="preserve">. It was decided </w:t>
      </w:r>
      <w:r w:rsidRPr="009F01FB">
        <w:rPr>
          <w:rFonts w:ascii="Times New Roman" w:hAnsi="Times New Roman" w:cs="Times New Roman"/>
          <w:color w:val="auto"/>
          <w:sz w:val="24"/>
          <w:szCs w:val="24"/>
        </w:rPr>
        <w:t>that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before submission of final syllabus, the respected authority must take prior permission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chairman-</w:t>
      </w:r>
      <w:r w:rsidRPr="008C7046">
        <w:rPr>
          <w:rFonts w:ascii="Times New Roman" w:hAnsi="Times New Roman" w:cs="Times New Roman"/>
          <w:sz w:val="24"/>
          <w:szCs w:val="24"/>
        </w:rPr>
        <w:t>Science and Humanities and approve it unanimously.</w:t>
      </w:r>
    </w:p>
    <w:p w:rsidR="00257D1F" w:rsidRDefault="00257D1F" w:rsidP="004462E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IN"/>
        </w:rPr>
      </w:pPr>
      <w:r>
        <w:rPr>
          <w:rFonts w:ascii="Times New Roman" w:hAnsi="Times New Roman"/>
          <w:sz w:val="24"/>
          <w:szCs w:val="24"/>
          <w:lang w:eastAsia="en-IN"/>
        </w:rPr>
        <w:t xml:space="preserve">Prof. V. M. </w:t>
      </w:r>
      <w:proofErr w:type="spellStart"/>
      <w:r>
        <w:rPr>
          <w:rFonts w:ascii="Times New Roman" w:hAnsi="Times New Roman"/>
          <w:sz w:val="24"/>
          <w:szCs w:val="24"/>
          <w:lang w:eastAsia="en-IN"/>
        </w:rPr>
        <w:t>Kanke</w:t>
      </w:r>
      <w:proofErr w:type="spellEnd"/>
      <w:r>
        <w:rPr>
          <w:rFonts w:ascii="Times New Roman" w:hAnsi="Times New Roman"/>
          <w:sz w:val="24"/>
          <w:szCs w:val="24"/>
          <w:lang w:eastAsia="en-IN"/>
        </w:rPr>
        <w:t xml:space="preserve"> and Prof N. M. </w:t>
      </w:r>
      <w:proofErr w:type="spellStart"/>
      <w:r>
        <w:rPr>
          <w:rFonts w:ascii="Times New Roman" w:hAnsi="Times New Roman"/>
          <w:sz w:val="24"/>
          <w:szCs w:val="24"/>
          <w:lang w:eastAsia="en-IN"/>
        </w:rPr>
        <w:t>Gosavi</w:t>
      </w:r>
      <w:proofErr w:type="spellEnd"/>
      <w:r>
        <w:rPr>
          <w:rFonts w:ascii="Times New Roman" w:hAnsi="Times New Roman"/>
          <w:sz w:val="24"/>
          <w:szCs w:val="24"/>
          <w:lang w:eastAsia="en-IN"/>
        </w:rPr>
        <w:t xml:space="preserve"> suggested that the question paper moderation should be given to the subject expert.</w:t>
      </w:r>
    </w:p>
    <w:p w:rsidR="00257D1F" w:rsidRDefault="00257D1F" w:rsidP="004462E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/>
          <w:sz w:val="24"/>
          <w:szCs w:val="24"/>
          <w:lang w:eastAsia="en-IN"/>
        </w:rPr>
        <w:t xml:space="preserve">So </w:t>
      </w:r>
      <w:proofErr w:type="spellStart"/>
      <w:r>
        <w:rPr>
          <w:rFonts w:ascii="Times New Roman" w:hAnsi="Times New Roman" w:cs="Times New Roman"/>
          <w:sz w:val="24"/>
          <w:szCs w:val="24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chairman-</w:t>
      </w:r>
      <w:r w:rsidRPr="008C7046">
        <w:rPr>
          <w:rFonts w:ascii="Times New Roman" w:hAnsi="Times New Roman" w:cs="Times New Roman"/>
          <w:sz w:val="24"/>
          <w:szCs w:val="24"/>
        </w:rPr>
        <w:t>Science and Humanities</w:t>
      </w:r>
      <w:r>
        <w:rPr>
          <w:rFonts w:ascii="Times New Roman" w:hAnsi="Times New Roman" w:cs="Times New Roman"/>
          <w:sz w:val="24"/>
          <w:szCs w:val="24"/>
        </w:rPr>
        <w:t xml:space="preserve"> will forward the suggestion to APEC.</w:t>
      </w:r>
    </w:p>
    <w:p w:rsidR="00A900DA" w:rsidRDefault="00A900DA" w:rsidP="004462E8">
      <w:pPr>
        <w:tabs>
          <w:tab w:val="clear" w:pos="720"/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IN"/>
        </w:rPr>
        <w:t xml:space="preserve">All members of </w:t>
      </w:r>
      <w:proofErr w:type="spellStart"/>
      <w:r>
        <w:rPr>
          <w:rFonts w:ascii="Times New Roman" w:hAnsi="Times New Roman" w:cs="Times New Roman"/>
          <w:sz w:val="24"/>
          <w:szCs w:val="24"/>
          <w:lang w:eastAsia="en-IN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DB5199">
        <w:rPr>
          <w:rFonts w:ascii="Times New Roman" w:hAnsi="Times New Roman" w:cs="Times New Roman"/>
          <w:sz w:val="24"/>
          <w:szCs w:val="24"/>
        </w:rPr>
        <w:t>are</w:t>
      </w:r>
      <w:r w:rsidRPr="008C7046">
        <w:rPr>
          <w:rFonts w:ascii="Times New Roman" w:hAnsi="Times New Roman" w:cs="Times New Roman"/>
          <w:sz w:val="24"/>
          <w:szCs w:val="24"/>
        </w:rPr>
        <w:t xml:space="preserve"> unanimously</w:t>
      </w:r>
      <w:r w:rsidR="00DB5199">
        <w:rPr>
          <w:rFonts w:ascii="Times New Roman" w:hAnsi="Times New Roman" w:cs="Times New Roman"/>
          <w:sz w:val="24"/>
          <w:szCs w:val="24"/>
        </w:rPr>
        <w:t xml:space="preserve"> agree</w:t>
      </w:r>
      <w:r w:rsidR="00204A02">
        <w:rPr>
          <w:rFonts w:ascii="Times New Roman" w:hAnsi="Times New Roman" w:cs="Times New Roman"/>
          <w:sz w:val="24"/>
          <w:szCs w:val="24"/>
        </w:rPr>
        <w:t>d</w:t>
      </w:r>
      <w:r w:rsidR="00DB5199">
        <w:rPr>
          <w:rFonts w:ascii="Times New Roman" w:hAnsi="Times New Roman" w:cs="Times New Roman"/>
          <w:sz w:val="24"/>
          <w:szCs w:val="24"/>
        </w:rPr>
        <w:t>.</w:t>
      </w:r>
    </w:p>
    <w:p w:rsidR="0061008B" w:rsidRPr="008C7046" w:rsidRDefault="00A91B2B" w:rsidP="00831E92">
      <w:pPr>
        <w:pStyle w:val="ListParagraph"/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 xml:space="preserve">After the discussion by all members </w:t>
      </w:r>
      <w:r w:rsidR="00DB5199">
        <w:rPr>
          <w:rFonts w:ascii="Times New Roman" w:hAnsi="Times New Roman" w:cs="Times New Roman"/>
          <w:sz w:val="24"/>
          <w:szCs w:val="24"/>
        </w:rPr>
        <w:t xml:space="preserve">Prof S D </w:t>
      </w:r>
      <w:proofErr w:type="spellStart"/>
      <w:r w:rsidR="00DB5199">
        <w:rPr>
          <w:rFonts w:ascii="Times New Roman" w:hAnsi="Times New Roman" w:cs="Times New Roman"/>
          <w:sz w:val="24"/>
          <w:szCs w:val="24"/>
        </w:rPr>
        <w:t>Gadhire</w:t>
      </w:r>
      <w:proofErr w:type="spellEnd"/>
      <w:r w:rsidRPr="008C7046">
        <w:rPr>
          <w:rFonts w:ascii="Times New Roman" w:hAnsi="Times New Roman" w:cs="Times New Roman"/>
          <w:sz w:val="24"/>
          <w:szCs w:val="24"/>
        </w:rPr>
        <w:t xml:space="preserve"> gave vote of thanks.</w:t>
      </w:r>
    </w:p>
    <w:p w:rsidR="00DB5199" w:rsidRPr="008C7046" w:rsidRDefault="00DB5199" w:rsidP="00831E92">
      <w:pPr>
        <w:pStyle w:val="ListParagraph"/>
        <w:tabs>
          <w:tab w:val="clear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284E" w:rsidRDefault="009C284E" w:rsidP="00831E92">
      <w:pPr>
        <w:pStyle w:val="ListParagraph"/>
        <w:tabs>
          <w:tab w:val="clear" w:pos="720"/>
        </w:tabs>
        <w:spacing w:after="0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:rsidR="00A91B2B" w:rsidRPr="008C7046" w:rsidRDefault="00A91B2B" w:rsidP="00831E92">
      <w:pPr>
        <w:pStyle w:val="ListParagraph"/>
        <w:tabs>
          <w:tab w:val="clear" w:pos="720"/>
        </w:tabs>
        <w:spacing w:after="0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 xml:space="preserve">Smt. M. S. </w:t>
      </w:r>
      <w:proofErr w:type="spellStart"/>
      <w:r w:rsidRPr="008C7046">
        <w:rPr>
          <w:rFonts w:ascii="Times New Roman" w:hAnsi="Times New Roman" w:cs="Times New Roman"/>
          <w:sz w:val="24"/>
          <w:szCs w:val="24"/>
        </w:rPr>
        <w:t>Phalak</w:t>
      </w:r>
      <w:proofErr w:type="spellEnd"/>
    </w:p>
    <w:p w:rsidR="00A91B2B" w:rsidRPr="008C7046" w:rsidRDefault="00A91B2B" w:rsidP="00831E92">
      <w:pPr>
        <w:pStyle w:val="ListParagraph"/>
        <w:tabs>
          <w:tab w:val="clear" w:pos="720"/>
        </w:tabs>
        <w:spacing w:after="0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>Chairman,</w:t>
      </w:r>
    </w:p>
    <w:p w:rsidR="00A91B2B" w:rsidRPr="008C7046" w:rsidRDefault="00A91B2B" w:rsidP="00831E92">
      <w:pPr>
        <w:pStyle w:val="ListParagraph"/>
        <w:tabs>
          <w:tab w:val="clear" w:pos="720"/>
        </w:tabs>
        <w:spacing w:after="0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>Board of Science and Humanities,</w:t>
      </w:r>
    </w:p>
    <w:p w:rsidR="00A91B2B" w:rsidRPr="008C7046" w:rsidRDefault="00A91B2B" w:rsidP="00831E92">
      <w:pPr>
        <w:pStyle w:val="ListParagraph"/>
        <w:tabs>
          <w:tab w:val="clear" w:pos="720"/>
        </w:tabs>
        <w:spacing w:after="0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8C7046">
        <w:rPr>
          <w:rFonts w:ascii="Times New Roman" w:hAnsi="Times New Roman" w:cs="Times New Roman"/>
          <w:sz w:val="24"/>
          <w:szCs w:val="24"/>
        </w:rPr>
        <w:t>Government College of Engineerin</w:t>
      </w:r>
      <w:r w:rsidR="00972C9F">
        <w:rPr>
          <w:rFonts w:ascii="Times New Roman" w:hAnsi="Times New Roman" w:cs="Times New Roman"/>
          <w:sz w:val="24"/>
          <w:szCs w:val="24"/>
        </w:rPr>
        <w:t>g</w:t>
      </w:r>
      <w:r w:rsidRPr="008C7046">
        <w:rPr>
          <w:rFonts w:ascii="Times New Roman" w:hAnsi="Times New Roman" w:cs="Times New Roman"/>
          <w:sz w:val="24"/>
          <w:szCs w:val="24"/>
        </w:rPr>
        <w:t>,</w:t>
      </w:r>
    </w:p>
    <w:p w:rsidR="00A91B2B" w:rsidRPr="009C284E" w:rsidRDefault="009C284E" w:rsidP="009C284E">
      <w:p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="00A91B2B" w:rsidRPr="009C284E">
        <w:rPr>
          <w:rFonts w:ascii="Times New Roman" w:hAnsi="Times New Roman" w:cs="Times New Roman"/>
          <w:sz w:val="24"/>
          <w:szCs w:val="24"/>
        </w:rPr>
        <w:t>Jalgaon</w:t>
      </w:r>
      <w:proofErr w:type="spellEnd"/>
    </w:p>
    <w:sectPr w:rsidR="00A91B2B" w:rsidRPr="009C284E" w:rsidSect="00375F26">
      <w:footerReference w:type="default" r:id="rId7"/>
      <w:pgSz w:w="12240" w:h="15840"/>
      <w:pgMar w:top="1350" w:right="864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EE7" w:rsidRDefault="00630EE7" w:rsidP="009C284E">
      <w:pPr>
        <w:spacing w:after="0" w:line="240" w:lineRule="auto"/>
      </w:pPr>
      <w:r>
        <w:separator/>
      </w:r>
    </w:p>
  </w:endnote>
  <w:endnote w:type="continuationSeparator" w:id="0">
    <w:p w:rsidR="00630EE7" w:rsidRDefault="00630EE7" w:rsidP="009C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84E" w:rsidRDefault="009C284E">
    <w:pPr>
      <w:pStyle w:val="Footer"/>
    </w:pPr>
  </w:p>
  <w:p w:rsidR="009C284E" w:rsidRDefault="009C284E">
    <w:pPr>
      <w:pStyle w:val="Footer"/>
    </w:pPr>
  </w:p>
  <w:p w:rsidR="009C284E" w:rsidRDefault="009C284E">
    <w:pPr>
      <w:pStyle w:val="Footer"/>
    </w:pPr>
  </w:p>
  <w:p w:rsidR="009C284E" w:rsidRPr="009C284E" w:rsidRDefault="009C284E">
    <w:pPr>
      <w:pStyle w:val="Footer"/>
      <w:rPr>
        <w:rFonts w:ascii="Times New Roman" w:hAnsi="Times New Roman" w:cs="Times New Roman"/>
        <w:sz w:val="24"/>
        <w:szCs w:val="24"/>
      </w:rPr>
    </w:pPr>
    <w:r w:rsidRPr="009C284E">
      <w:rPr>
        <w:rFonts w:ascii="Times New Roman" w:hAnsi="Times New Roman" w:cs="Times New Roman"/>
        <w:sz w:val="24"/>
        <w:szCs w:val="24"/>
      </w:rPr>
      <w:t xml:space="preserve">BOS Secretary                                                                                                            BOS Chairman </w:t>
    </w:r>
  </w:p>
  <w:p w:rsidR="009C284E" w:rsidRPr="009C284E" w:rsidRDefault="009C284E">
    <w:pPr>
      <w:pStyle w:val="Footer"/>
      <w:rPr>
        <w:sz w:val="24"/>
        <w:szCs w:val="24"/>
      </w:rPr>
    </w:pPr>
    <w:r w:rsidRPr="009C284E">
      <w:rPr>
        <w:rFonts w:ascii="Times New Roman" w:hAnsi="Times New Roman" w:cs="Times New Roman"/>
        <w:sz w:val="24"/>
        <w:szCs w:val="24"/>
      </w:rPr>
      <w:t xml:space="preserve">Prof. </w:t>
    </w:r>
    <w:proofErr w:type="spellStart"/>
    <w:r w:rsidRPr="009C284E">
      <w:rPr>
        <w:rFonts w:ascii="Times New Roman" w:hAnsi="Times New Roman" w:cs="Times New Roman"/>
        <w:sz w:val="24"/>
        <w:szCs w:val="24"/>
      </w:rPr>
      <w:t>S.D.Gadhire</w:t>
    </w:r>
    <w:proofErr w:type="spellEnd"/>
    <w:r w:rsidRPr="009C284E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Smt. </w:t>
    </w:r>
    <w:proofErr w:type="spellStart"/>
    <w:r w:rsidRPr="009C284E">
      <w:rPr>
        <w:rFonts w:ascii="Times New Roman" w:hAnsi="Times New Roman" w:cs="Times New Roman"/>
        <w:sz w:val="24"/>
        <w:szCs w:val="24"/>
      </w:rPr>
      <w:t>M.S.Phalak</w:t>
    </w:r>
    <w:proofErr w:type="spellEnd"/>
  </w:p>
  <w:p w:rsidR="009C284E" w:rsidRPr="009C284E" w:rsidRDefault="009C284E">
    <w:pPr>
      <w:pStyle w:val="Foo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EE7" w:rsidRDefault="00630EE7" w:rsidP="009C284E">
      <w:pPr>
        <w:spacing w:after="0" w:line="240" w:lineRule="auto"/>
      </w:pPr>
      <w:r>
        <w:separator/>
      </w:r>
    </w:p>
  </w:footnote>
  <w:footnote w:type="continuationSeparator" w:id="0">
    <w:p w:rsidR="00630EE7" w:rsidRDefault="00630EE7" w:rsidP="009C2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56454"/>
    <w:multiLevelType w:val="hybridMultilevel"/>
    <w:tmpl w:val="BD749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01F5B"/>
    <w:multiLevelType w:val="hybridMultilevel"/>
    <w:tmpl w:val="A3822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70AF4"/>
    <w:multiLevelType w:val="hybridMultilevel"/>
    <w:tmpl w:val="E5DE33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zC0NDIzBBJG5oaGFko6SsGpxcWZ+XkgBYa1AFcvw+MsAAAA"/>
  </w:docVars>
  <w:rsids>
    <w:rsidRoot w:val="00D533AD"/>
    <w:rsid w:val="00004B7C"/>
    <w:rsid w:val="000100A7"/>
    <w:rsid w:val="0001565C"/>
    <w:rsid w:val="0008283C"/>
    <w:rsid w:val="000A5158"/>
    <w:rsid w:val="0010403D"/>
    <w:rsid w:val="0014779D"/>
    <w:rsid w:val="00171507"/>
    <w:rsid w:val="001A1C5F"/>
    <w:rsid w:val="001B64AC"/>
    <w:rsid w:val="001B6515"/>
    <w:rsid w:val="00204A02"/>
    <w:rsid w:val="002073D5"/>
    <w:rsid w:val="0022575F"/>
    <w:rsid w:val="00257D1F"/>
    <w:rsid w:val="002C5312"/>
    <w:rsid w:val="002D63EF"/>
    <w:rsid w:val="002E189A"/>
    <w:rsid w:val="00334F94"/>
    <w:rsid w:val="00375F26"/>
    <w:rsid w:val="00390FC0"/>
    <w:rsid w:val="003A3481"/>
    <w:rsid w:val="00401FF6"/>
    <w:rsid w:val="00404C60"/>
    <w:rsid w:val="00425170"/>
    <w:rsid w:val="004462E8"/>
    <w:rsid w:val="004A6D62"/>
    <w:rsid w:val="004C104F"/>
    <w:rsid w:val="004C48CB"/>
    <w:rsid w:val="005055D7"/>
    <w:rsid w:val="005162BB"/>
    <w:rsid w:val="00527867"/>
    <w:rsid w:val="005411B1"/>
    <w:rsid w:val="005659E3"/>
    <w:rsid w:val="00565E7D"/>
    <w:rsid w:val="005A6DDD"/>
    <w:rsid w:val="005F2440"/>
    <w:rsid w:val="005F4E6C"/>
    <w:rsid w:val="005F6B0E"/>
    <w:rsid w:val="0061008B"/>
    <w:rsid w:val="00630EE7"/>
    <w:rsid w:val="006731A7"/>
    <w:rsid w:val="00692283"/>
    <w:rsid w:val="00693F23"/>
    <w:rsid w:val="006A2667"/>
    <w:rsid w:val="006B36C6"/>
    <w:rsid w:val="006D436C"/>
    <w:rsid w:val="006F0B37"/>
    <w:rsid w:val="006F52D8"/>
    <w:rsid w:val="00725377"/>
    <w:rsid w:val="00733670"/>
    <w:rsid w:val="00733882"/>
    <w:rsid w:val="00754A31"/>
    <w:rsid w:val="007860A8"/>
    <w:rsid w:val="00792852"/>
    <w:rsid w:val="007D46FA"/>
    <w:rsid w:val="007E3ACB"/>
    <w:rsid w:val="00830F97"/>
    <w:rsid w:val="00831E92"/>
    <w:rsid w:val="008519A2"/>
    <w:rsid w:val="00853FFE"/>
    <w:rsid w:val="0089441D"/>
    <w:rsid w:val="00895F62"/>
    <w:rsid w:val="008B6552"/>
    <w:rsid w:val="008C7046"/>
    <w:rsid w:val="00960EAC"/>
    <w:rsid w:val="00972C9F"/>
    <w:rsid w:val="00976E6B"/>
    <w:rsid w:val="00982CBE"/>
    <w:rsid w:val="009957FC"/>
    <w:rsid w:val="009C284E"/>
    <w:rsid w:val="009F01FB"/>
    <w:rsid w:val="009F4E70"/>
    <w:rsid w:val="00A02F8E"/>
    <w:rsid w:val="00A40AB7"/>
    <w:rsid w:val="00A41E99"/>
    <w:rsid w:val="00A47D18"/>
    <w:rsid w:val="00A61214"/>
    <w:rsid w:val="00A7737B"/>
    <w:rsid w:val="00A82DFD"/>
    <w:rsid w:val="00A900DA"/>
    <w:rsid w:val="00A91B2B"/>
    <w:rsid w:val="00AA1830"/>
    <w:rsid w:val="00AB13F8"/>
    <w:rsid w:val="00B1033A"/>
    <w:rsid w:val="00B54D21"/>
    <w:rsid w:val="00B6320B"/>
    <w:rsid w:val="00B85076"/>
    <w:rsid w:val="00BD36C7"/>
    <w:rsid w:val="00BE60E9"/>
    <w:rsid w:val="00BF383C"/>
    <w:rsid w:val="00C17F6E"/>
    <w:rsid w:val="00C25E62"/>
    <w:rsid w:val="00C65A3F"/>
    <w:rsid w:val="00C97480"/>
    <w:rsid w:val="00CF303A"/>
    <w:rsid w:val="00D112FF"/>
    <w:rsid w:val="00D23EA3"/>
    <w:rsid w:val="00D533AD"/>
    <w:rsid w:val="00D5577F"/>
    <w:rsid w:val="00D72A94"/>
    <w:rsid w:val="00D847B5"/>
    <w:rsid w:val="00D93C8F"/>
    <w:rsid w:val="00DB5199"/>
    <w:rsid w:val="00DD65F1"/>
    <w:rsid w:val="00DE6CC9"/>
    <w:rsid w:val="00E0075A"/>
    <w:rsid w:val="00E01018"/>
    <w:rsid w:val="00E020A6"/>
    <w:rsid w:val="00E53E91"/>
    <w:rsid w:val="00E56DA8"/>
    <w:rsid w:val="00E57A7F"/>
    <w:rsid w:val="00E67775"/>
    <w:rsid w:val="00E70BFC"/>
    <w:rsid w:val="00E746E6"/>
    <w:rsid w:val="00EF1F26"/>
    <w:rsid w:val="00F42426"/>
    <w:rsid w:val="00F93701"/>
    <w:rsid w:val="00F9459F"/>
    <w:rsid w:val="00FA0294"/>
    <w:rsid w:val="00FB21B3"/>
    <w:rsid w:val="00FB252E"/>
    <w:rsid w:val="00FB6C3E"/>
    <w:rsid w:val="00FE1EAE"/>
    <w:rsid w:val="00FF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33AD"/>
    <w:pPr>
      <w:tabs>
        <w:tab w:val="left" w:pos="720"/>
      </w:tabs>
      <w:suppressAutoHyphens/>
    </w:pPr>
    <w:rPr>
      <w:rFonts w:ascii="Calibri" w:eastAsia="WenQuanYi Micro Hei" w:hAnsi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0A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6320B"/>
    <w:pPr>
      <w:widowControl w:val="0"/>
      <w:tabs>
        <w:tab w:val="clear" w:pos="720"/>
      </w:tabs>
      <w:suppressAutoHyphens w:val="0"/>
      <w:spacing w:after="0" w:line="240" w:lineRule="auto"/>
      <w:ind w:left="141"/>
    </w:pPr>
    <w:rPr>
      <w:rFonts w:ascii="Times New Roman" w:eastAsia="Times New Roman" w:hAnsi="Times New Roman"/>
      <w:color w:val="auto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6320B"/>
    <w:rPr>
      <w:rFonts w:ascii="Times New Roman" w:eastAsia="Times New Roman" w:hAnsi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9C284E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84E"/>
    <w:rPr>
      <w:rFonts w:ascii="Calibri" w:eastAsia="WenQuanYi Micro Hei" w:hAnsi="Calibri"/>
      <w:color w:val="00000A"/>
    </w:rPr>
  </w:style>
  <w:style w:type="paragraph" w:styleId="Footer">
    <w:name w:val="footer"/>
    <w:basedOn w:val="Normal"/>
    <w:link w:val="FooterChar"/>
    <w:uiPriority w:val="99"/>
    <w:semiHidden/>
    <w:unhideWhenUsed/>
    <w:rsid w:val="009C284E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84E"/>
    <w:rPr>
      <w:rFonts w:ascii="Calibri" w:eastAsia="WenQuanYi Micro Hei" w:hAnsi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2017-03-07T11:40:00Z</cp:lastPrinted>
  <dcterms:created xsi:type="dcterms:W3CDTF">2018-01-12T01:04:00Z</dcterms:created>
  <dcterms:modified xsi:type="dcterms:W3CDTF">2018-01-12T01:04:00Z</dcterms:modified>
</cp:coreProperties>
</file>